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both"/>
      </w:pPr>
      <w:r>
        <w:rPr>
          <w:rFonts w:ascii="Times New Roman" w:hAnsi="Times New Roman" w:eastAsia="Times New Roman"/>
          <w:b/>
          <w:sz w:val="32"/>
        </w:rPr>
        <w:t>DOCUMENTAȚIE FUNCȚIONALĂ ȘI LOGICĂ</w:t>
      </w:r>
    </w:p>
    <w:p>
      <w:pPr>
        <w:jc w:val="both"/>
      </w:pPr>
      <w:r>
        <w:rPr>
          <w:rFonts w:ascii="Times New Roman" w:hAnsi="Times New Roman" w:eastAsia="Times New Roman"/>
          <w:b/>
          <w:sz w:val="28"/>
        </w:rPr>
        <w:t>ERP Zoomacad – Modul Expertize Tehnice Judiciare</w:t>
      </w:r>
    </w:p>
    <w:p>
      <w:pPr>
        <w:jc w:val="both"/>
      </w:pPr>
      <w:r>
        <w:rPr>
          <w:rFonts w:ascii="Times New Roman" w:hAnsi="Times New Roman" w:eastAsia="Times New Roman"/>
          <w:i/>
          <w:sz w:val="24"/>
        </w:rPr>
        <w:t>Specificație de lucru pentru proiectarea proceselor ERP</w:t>
      </w:r>
    </w:p>
    <w:p>
      <w:pPr>
        <w:jc w:val="both"/>
      </w:pPr>
      <w:r>
        <w:rPr>
          <w:rFonts w:ascii="Times New Roman" w:hAnsi="Times New Roman" w:eastAsia="Times New Roman"/>
          <w:sz w:val="22"/>
        </w:rPr>
        <w:t>Beneficiar: Zoomacad SRL / Expert tehnic judiciar Chetraru Ioan-Alexandru</w:t>
      </w:r>
    </w:p>
    <w:p>
      <w:pPr>
        <w:jc w:val="both"/>
      </w:pPr>
      <w:r>
        <w:rPr>
          <w:rFonts w:ascii="Times New Roman" w:hAnsi="Times New Roman" w:eastAsia="Times New Roman"/>
          <w:sz w:val="22"/>
        </w:rPr>
        <w:t>Scop: transmiterea către dezvoltatorul IT a unei scheme logice implementabile pentru fluxul dosarelor de expertiză tehnică judiciară.</w:t>
      </w:r>
    </w:p>
    <w:p>
      <w:pPr>
        <w:jc w:val="both"/>
      </w:pPr>
      <w:r>
        <w:rPr>
          <w:rFonts w:ascii="Times New Roman" w:hAnsi="Times New Roman" w:eastAsia="Times New Roman"/>
          <w:sz w:val="22"/>
        </w:rPr>
        <w:t>Stack tehnic cunoscut: server Apache, PHP, JavaScript, bază de date relațională recomandată MySQL/MariaDB.</w:t>
      </w:r>
    </w:p>
    <w:p>
      <w:pPr>
        <w:jc w:val="both"/>
      </w:pPr>
      <w:r>
        <w:rPr>
          <w:rFonts w:ascii="Times New Roman" w:hAnsi="Times New Roman" w:eastAsia="Times New Roman"/>
          <w:sz w:val="22"/>
        </w:rPr>
        <w:t>Versiune document: 1.0 – consolidare pe baza discuțiilor și materialului de lucru furnizat la 08.05.2026.</w:t>
      </w:r>
    </w:p>
    <w:p>
      <w:pPr>
        <w:pStyle w:val="Heading1"/>
      </w:pPr>
      <w:r>
        <w:rPr>
          <w:rFonts w:ascii="Times New Roman" w:hAnsi="Times New Roman" w:eastAsia="Times New Roman"/>
          <w:sz w:val="22"/>
        </w:rPr>
        <w:t>1. Rezumat executiv</w:t>
      </w:r>
    </w:p>
    <w:p>
      <w:pPr>
        <w:jc w:val="both"/>
      </w:pPr>
      <w:r>
        <w:rPr>
          <w:rFonts w:ascii="Times New Roman" w:hAnsi="Times New Roman" w:eastAsia="Times New Roman"/>
          <w:sz w:val="22"/>
        </w:rPr>
        <w:t>Modulul Expertize nu trebuie proiectat ca o listă lungă de statusuri, ci ca un workflow ciclic. Un dosar de expertiză începe cu o comunicare de intrare, de regulă Adresa de numire AN_T1, trece prin ciclul Lucru 1/Raport V1, iar dacă instanța solicită completări, obiecțiuni, lămuriri sau reveniri procedurale, se deschide un nou ciclu: Lucru 2/Raport V2, Lucru 3/Raport V3 etc.</w:t>
      </w:r>
    </w:p>
    <w:p>
      <w:pPr>
        <w:jc w:val="both"/>
      </w:pPr>
      <w:r>
        <w:rPr>
          <w:rFonts w:ascii="Times New Roman" w:hAnsi="Times New Roman" w:eastAsia="Times New Roman"/>
          <w:sz w:val="22"/>
        </w:rPr>
        <w:t>Concluzia principală pentru implementare: „Lucru 1”, „Lucru 2” și „Lucru n” nu sunt statusuri principale ale dosarului, ci cicluri de lucru. Statusul dosarului trebuie să rămână simplu: Înregistrat, În lucru, Depus la instanță, Așteaptă termen, Omologat, Finalizat sau Închis fără finalizare.</w:t>
      </w:r>
    </w:p>
    <w:p>
      <w:pPr>
        <w:jc w:val="both"/>
      </w:pPr>
      <w:r>
        <w:rPr>
          <w:rFonts w:ascii="Times New Roman" w:hAnsi="Times New Roman" w:eastAsia="Times New Roman"/>
          <w:sz w:val="22"/>
        </w:rPr>
        <w:t>Comunicările sunt evenimente, taskurile sunt acțiuni, documentele sunt outputuri, iar statusurile trebuie să exprime starea reală a dosarului, nu fiecare document generat. Această separare este critică pentru scalare, audit, raportare și mentenanță.</w:t>
      </w:r>
    </w:p>
    <w:p>
      <w:pPr>
        <w:pStyle w:val="Heading1"/>
      </w:pPr>
      <w:r>
        <w:rPr>
          <w:rFonts w:ascii="Times New Roman" w:hAnsi="Times New Roman" w:eastAsia="Times New Roman"/>
          <w:sz w:val="22"/>
        </w:rPr>
        <w:t>2. Surse și ipoteze de lucru</w:t>
      </w:r>
    </w:p>
    <w:p>
      <w:pPr>
        <w:jc w:val="both"/>
      </w:pPr>
      <w:r>
        <w:rPr>
          <w:rFonts w:ascii="Times New Roman" w:hAnsi="Times New Roman" w:eastAsia="Times New Roman"/>
          <w:sz w:val="22"/>
        </w:rPr>
        <w:t>Documentația pornește de la materialul intern „pentru erp.pdf”, în care beneficiarul descrie fluxul practic: AN_T1, încărcare în Comunicări, OCR, creare dosar, cerere acces electronic, cereri către instituții, convocare, măsurători, redactare, verificare, depunere raport V1, decont justificativ, apoi eventual cicluri V2/V3/Vn pentru completări sau obiecțiuni.</w:t>
      </w:r>
    </w:p>
    <w:p>
      <w:pPr>
        <w:jc w:val="both"/>
      </w:pPr>
      <w:r>
        <w:rPr>
          <w:rFonts w:ascii="Times New Roman" w:hAnsi="Times New Roman" w:eastAsia="Times New Roman"/>
          <w:sz w:val="22"/>
        </w:rPr>
        <w:t>Nu se inventează rute fără convocare și fără măsurători. Beneficiarul a confirmat că, pentru acest modul MVP, nu există dosare de expertiză fără convocare și fără măsurători.</w:t>
      </w:r>
    </w:p>
    <w:p>
      <w:pPr>
        <w:jc w:val="both"/>
      </w:pPr>
      <w:r>
        <w:rPr>
          <w:rFonts w:ascii="Times New Roman" w:hAnsi="Times New Roman" w:eastAsia="Times New Roman"/>
          <w:sz w:val="22"/>
        </w:rPr>
        <w:t>Obiectivele expertizei nu se centralizează structural în MVP. Ele pot fi stocate ca text brut extras din AN_T1 sau introdus manual, dar nu se transformă de la început în submodul complex de obiective.</w:t>
      </w:r>
    </w:p>
    <w:p>
      <w:pPr>
        <w:jc w:val="both"/>
      </w:pPr>
      <w:r>
        <w:rPr>
          <w:rFonts w:ascii="Times New Roman" w:hAnsi="Times New Roman" w:eastAsia="Times New Roman"/>
          <w:sz w:val="22"/>
        </w:rPr>
        <w:t>Toate datele extrase prin OCR trebuie validate de utilizator înainte să producă efecte în dosar. OCR-ul propune date; utilizatorul le aprobă, le corectează sau le respinge.</w:t>
      </w:r>
    </w:p>
    <w:p>
      <w:pPr>
        <w:jc w:val="both"/>
      </w:pPr>
      <w:r>
        <w:rPr>
          <w:rFonts w:ascii="Times New Roman" w:hAnsi="Times New Roman" w:eastAsia="Times New Roman"/>
          <w:sz w:val="22"/>
        </w:rPr>
        <w:t>Regulile procedurale urmărite în ERP sunt configurate ca reguli interne Zoomacad, cu caracter conservator, pentru reducerea riscului de nulitate, întârziere, omisiune sau pierdere financiară.</w:t>
      </w:r>
    </w:p>
    <w:p>
      <w:pPr>
        <w:pStyle w:val="Heading1"/>
      </w:pPr>
      <w:r>
        <w:rPr>
          <w:rFonts w:ascii="Times New Roman" w:hAnsi="Times New Roman" w:eastAsia="Times New Roman"/>
          <w:sz w:val="22"/>
        </w:rPr>
        <w:t>3. Baza procedurală minimă ce influențează ERP-ul</w:t>
      </w:r>
    </w:p>
    <w:tbl>
      <w:tblPr>
        <w:tblStyle w:val="TableGrid"/>
        <w:tblW w:type="auto" w:w="0"/>
        <w:jc w:val="center"/>
        <w:tblLook w:firstColumn="1" w:firstRow="1" w:lastColumn="0" w:lastRow="0" w:noHBand="0" w:noVBand="1" w:val="04A0"/>
      </w:tblPr>
      <w:tblGrid>
        <w:gridCol w:w="4819"/>
        <w:gridCol w:w="4819"/>
      </w:tblGrid>
      <w:tr>
        <w:tc>
          <w:tcPr>
            <w:tcW w:type="dxa" w:w="2268"/>
            <w:shd w:fill="D9EAF7"/>
            <w:vAlign w:val="center"/>
          </w:tcPr>
          <w:p>
            <w:pPr>
              <w:jc w:val="left"/>
            </w:pPr>
            <w:r/>
            <w:r>
              <w:rPr>
                <w:rFonts w:ascii="Times New Roman" w:hAnsi="Times New Roman" w:eastAsia="Times New Roman"/>
                <w:b/>
                <w:sz w:val="18"/>
              </w:rPr>
              <w:t>Articol / regulă</w:t>
            </w:r>
          </w:p>
        </w:tc>
        <w:tc>
          <w:tcPr>
            <w:tcW w:type="dxa" w:w="6803"/>
            <w:shd w:fill="D9EAF7"/>
            <w:vAlign w:val="center"/>
          </w:tcPr>
          <w:p>
            <w:pPr>
              <w:jc w:val="left"/>
            </w:pPr>
            <w:r/>
            <w:r>
              <w:rPr>
                <w:rFonts w:ascii="Times New Roman" w:hAnsi="Times New Roman" w:eastAsia="Times New Roman"/>
                <w:b/>
                <w:sz w:val="18"/>
              </w:rPr>
              <w:t>Impact ERP</w:t>
            </w:r>
          </w:p>
        </w:tc>
      </w:tr>
      <w:tr>
        <w:tc>
          <w:tcPr>
            <w:tcW w:type="dxa" w:w="2268"/>
            <w:vAlign w:val="top"/>
          </w:tcPr>
          <w:p>
            <w:pPr>
              <w:jc w:val="left"/>
            </w:pPr>
            <w:r/>
            <w:r>
              <w:rPr>
                <w:rFonts w:ascii="Times New Roman" w:hAnsi="Times New Roman" w:eastAsia="Times New Roman"/>
                <w:b w:val="0"/>
                <w:sz w:val="18"/>
              </w:rPr>
              <w:t>Art. 335 C. proc. civ.</w:t>
            </w:r>
          </w:p>
        </w:tc>
        <w:tc>
          <w:tcPr>
            <w:tcW w:type="dxa" w:w="6803"/>
            <w:vAlign w:val="top"/>
          </w:tcPr>
          <w:p>
            <w:pPr>
              <w:jc w:val="left"/>
            </w:pPr>
            <w:r/>
            <w:r>
              <w:rPr>
                <w:rFonts w:ascii="Times New Roman" w:hAnsi="Times New Roman" w:eastAsia="Times New Roman"/>
                <w:b w:val="0"/>
                <w:sz w:val="18"/>
              </w:rPr>
              <w:t>Pentru expertiza la fața locului, părțile se citează prin scrisoare recomandată cu conținut declarat și confirmare de primire. Citația trebuie comunicată cu cel puțin 5 zile înaintea efectuării lucrării. Confirmarea de primire se atașează raportului.</w:t>
            </w:r>
          </w:p>
        </w:tc>
      </w:tr>
      <w:tr>
        <w:tc>
          <w:tcPr>
            <w:tcW w:type="dxa" w:w="2268"/>
            <w:vAlign w:val="top"/>
          </w:tcPr>
          <w:p>
            <w:pPr>
              <w:jc w:val="left"/>
            </w:pPr>
            <w:r/>
            <w:r>
              <w:rPr>
                <w:rFonts w:ascii="Times New Roman" w:hAnsi="Times New Roman" w:eastAsia="Times New Roman"/>
                <w:b w:val="0"/>
                <w:sz w:val="18"/>
              </w:rPr>
              <w:t>Art. 336 C. proc. civ.</w:t>
            </w:r>
          </w:p>
        </w:tc>
        <w:tc>
          <w:tcPr>
            <w:tcW w:type="dxa" w:w="6803"/>
            <w:vAlign w:val="top"/>
          </w:tcPr>
          <w:p>
            <w:pPr>
              <w:jc w:val="left"/>
            </w:pPr>
            <w:r/>
            <w:r>
              <w:rPr>
                <w:rFonts w:ascii="Times New Roman" w:hAnsi="Times New Roman" w:eastAsia="Times New Roman"/>
                <w:b w:val="0"/>
                <w:sz w:val="18"/>
              </w:rPr>
              <w:t>Raportul de expertiză se depune cu cel puțin 10 zile înainte de termenul fixat pentru judecată. ERP-ul aplică o regulă internă conservatoare: 10 zile lucrătoare libere între data depunerii și data termenului.</w:t>
            </w:r>
          </w:p>
        </w:tc>
      </w:tr>
      <w:tr>
        <w:tc>
          <w:tcPr>
            <w:tcW w:type="dxa" w:w="2268"/>
            <w:vAlign w:val="top"/>
          </w:tcPr>
          <w:p>
            <w:pPr>
              <w:jc w:val="left"/>
            </w:pPr>
            <w:r/>
            <w:r>
              <w:rPr>
                <w:rFonts w:ascii="Times New Roman" w:hAnsi="Times New Roman" w:eastAsia="Times New Roman"/>
                <w:b w:val="0"/>
                <w:sz w:val="18"/>
              </w:rPr>
              <w:t>Art. 181 C. proc. civ.</w:t>
            </w:r>
          </w:p>
        </w:tc>
        <w:tc>
          <w:tcPr>
            <w:tcW w:type="dxa" w:w="6803"/>
            <w:vAlign w:val="top"/>
          </w:tcPr>
          <w:p>
            <w:pPr>
              <w:jc w:val="left"/>
            </w:pPr>
            <w:r/>
            <w:r>
              <w:rPr>
                <w:rFonts w:ascii="Times New Roman" w:hAnsi="Times New Roman" w:eastAsia="Times New Roman"/>
                <w:b w:val="0"/>
                <w:sz w:val="18"/>
              </w:rPr>
              <w:t>La termenele pe zile nu se includ ziua de început și ziua împlinirii termenului. ERP-ul exclude ziua depunerii și ziua convocării/termenului.</w:t>
            </w:r>
          </w:p>
        </w:tc>
      </w:tr>
      <w:tr>
        <w:tc>
          <w:tcPr>
            <w:tcW w:type="dxa" w:w="2268"/>
            <w:vAlign w:val="top"/>
          </w:tcPr>
          <w:p>
            <w:pPr>
              <w:jc w:val="left"/>
            </w:pPr>
            <w:r/>
            <w:r>
              <w:rPr>
                <w:rFonts w:ascii="Times New Roman" w:hAnsi="Times New Roman" w:eastAsia="Times New Roman"/>
                <w:b w:val="0"/>
                <w:sz w:val="18"/>
              </w:rPr>
              <w:t>Art. 139 Codul muncii</w:t>
            </w:r>
          </w:p>
        </w:tc>
        <w:tc>
          <w:tcPr>
            <w:tcW w:type="dxa" w:w="6803"/>
            <w:vAlign w:val="top"/>
          </w:tcPr>
          <w:p>
            <w:pPr>
              <w:jc w:val="left"/>
            </w:pPr>
            <w:r/>
            <w:r>
              <w:rPr>
                <w:rFonts w:ascii="Times New Roman" w:hAnsi="Times New Roman" w:eastAsia="Times New Roman"/>
                <w:b w:val="0"/>
                <w:sz w:val="18"/>
              </w:rPr>
              <w:t>ERP-ul trebuie să aibă calendar anual cu sărbători legale nelucrătoare. Weekendurile și sărbătorile legale nu se numără ca zile lucrătoare.</w:t>
            </w:r>
          </w:p>
        </w:tc>
      </w:tr>
    </w:tbl>
    <w:p>
      <w:pPr>
        <w:jc w:val="both"/>
      </w:pPr>
    </w:p>
    <w:p>
      <w:pPr>
        <w:jc w:val="both"/>
      </w:pPr>
      <w:r>
        <w:rPr>
          <w:rFonts w:ascii="Times New Roman" w:hAnsi="Times New Roman" w:eastAsia="Times New Roman"/>
          <w:sz w:val="22"/>
        </w:rPr>
        <w:t>Notă: documentul nu substituie consultanța juridică. Pentru ERP se implementează reguli operaționale prudente, validate de beneficiar, nu interpretări litigioase extinse.</w:t>
      </w:r>
    </w:p>
    <w:p>
      <w:pPr>
        <w:pStyle w:val="Heading1"/>
      </w:pPr>
      <w:r>
        <w:rPr>
          <w:rFonts w:ascii="Times New Roman" w:hAnsi="Times New Roman" w:eastAsia="Times New Roman"/>
          <w:sz w:val="22"/>
        </w:rPr>
        <w:t>4. Principii de arhitectură funcțională</w:t>
      </w:r>
    </w:p>
    <w:tbl>
      <w:tblPr>
        <w:tblStyle w:val="TableGrid"/>
        <w:tblW w:type="auto" w:w="0"/>
        <w:jc w:val="center"/>
        <w:tblLook w:firstColumn="1" w:firstRow="1" w:lastColumn="0" w:lastRow="0" w:noHBand="0" w:noVBand="1" w:val="04A0"/>
      </w:tblPr>
      <w:tblGrid>
        <w:gridCol w:w="4819"/>
        <w:gridCol w:w="4819"/>
      </w:tblGrid>
      <w:tr>
        <w:tc>
          <w:tcPr>
            <w:tcW w:type="dxa" w:w="2268"/>
            <w:shd w:fill="D9EAF7"/>
            <w:vAlign w:val="center"/>
          </w:tcPr>
          <w:p>
            <w:pPr>
              <w:jc w:val="left"/>
            </w:pPr>
            <w:r/>
            <w:r>
              <w:rPr>
                <w:rFonts w:ascii="Times New Roman" w:hAnsi="Times New Roman" w:eastAsia="Times New Roman"/>
                <w:b/>
                <w:sz w:val="18"/>
              </w:rPr>
              <w:t>Principiu</w:t>
            </w:r>
          </w:p>
        </w:tc>
        <w:tc>
          <w:tcPr>
            <w:tcW w:type="dxa" w:w="6803"/>
            <w:shd w:fill="D9EAF7"/>
            <w:vAlign w:val="center"/>
          </w:tcPr>
          <w:p>
            <w:pPr>
              <w:jc w:val="left"/>
            </w:pPr>
            <w:r/>
            <w:r>
              <w:rPr>
                <w:rFonts w:ascii="Times New Roman" w:hAnsi="Times New Roman" w:eastAsia="Times New Roman"/>
                <w:b/>
                <w:sz w:val="18"/>
              </w:rPr>
              <w:t>Decizie implementabilă</w:t>
            </w:r>
          </w:p>
        </w:tc>
      </w:tr>
      <w:tr>
        <w:tc>
          <w:tcPr>
            <w:tcW w:type="dxa" w:w="2268"/>
            <w:vAlign w:val="top"/>
          </w:tcPr>
          <w:p>
            <w:pPr>
              <w:jc w:val="left"/>
            </w:pPr>
            <w:r/>
            <w:r>
              <w:rPr>
                <w:rFonts w:ascii="Times New Roman" w:hAnsi="Times New Roman" w:eastAsia="Times New Roman"/>
                <w:b w:val="0"/>
                <w:sz w:val="18"/>
              </w:rPr>
              <w:t>Dosarul este containerul principal</w:t>
            </w:r>
          </w:p>
        </w:tc>
        <w:tc>
          <w:tcPr>
            <w:tcW w:type="dxa" w:w="6803"/>
            <w:vAlign w:val="top"/>
          </w:tcPr>
          <w:p>
            <w:pPr>
              <w:jc w:val="left"/>
            </w:pPr>
            <w:r/>
            <w:r>
              <w:rPr>
                <w:rFonts w:ascii="Times New Roman" w:hAnsi="Times New Roman" w:eastAsia="Times New Roman"/>
                <w:b w:val="0"/>
                <w:sz w:val="18"/>
              </w:rPr>
              <w:t>Toate comunicările, documentele, taskurile, ciclurile, termenele și datele financiare se leagă de dosar.</w:t>
            </w:r>
          </w:p>
        </w:tc>
      </w:tr>
      <w:tr>
        <w:tc>
          <w:tcPr>
            <w:tcW w:type="dxa" w:w="2268"/>
            <w:vAlign w:val="top"/>
          </w:tcPr>
          <w:p>
            <w:pPr>
              <w:jc w:val="left"/>
            </w:pPr>
            <w:r/>
            <w:r>
              <w:rPr>
                <w:rFonts w:ascii="Times New Roman" w:hAnsi="Times New Roman" w:eastAsia="Times New Roman"/>
                <w:b w:val="0"/>
                <w:sz w:val="18"/>
              </w:rPr>
              <w:t>Comunicarea este declanșator</w:t>
            </w:r>
          </w:p>
        </w:tc>
        <w:tc>
          <w:tcPr>
            <w:tcW w:type="dxa" w:w="6803"/>
            <w:vAlign w:val="top"/>
          </w:tcPr>
          <w:p>
            <w:pPr>
              <w:jc w:val="left"/>
            </w:pPr>
            <w:r/>
            <w:r>
              <w:rPr>
                <w:rFonts w:ascii="Times New Roman" w:hAnsi="Times New Roman" w:eastAsia="Times New Roman"/>
                <w:b w:val="0"/>
                <w:sz w:val="18"/>
              </w:rPr>
              <w:t>AN_T1 creează dosarul. AR_T2/AR_Tn sau încheierile pot actualiza dosarul ori pot deschide cicluri noi.</w:t>
            </w:r>
          </w:p>
        </w:tc>
      </w:tr>
      <w:tr>
        <w:tc>
          <w:tcPr>
            <w:tcW w:type="dxa" w:w="2268"/>
            <w:vAlign w:val="top"/>
          </w:tcPr>
          <w:p>
            <w:pPr>
              <w:jc w:val="left"/>
            </w:pPr>
            <w:r/>
            <w:r>
              <w:rPr>
                <w:rFonts w:ascii="Times New Roman" w:hAnsi="Times New Roman" w:eastAsia="Times New Roman"/>
                <w:b w:val="0"/>
                <w:sz w:val="18"/>
              </w:rPr>
              <w:t>Ciclurile sunt inele de lucru</w:t>
            </w:r>
          </w:p>
        </w:tc>
        <w:tc>
          <w:tcPr>
            <w:tcW w:type="dxa" w:w="6803"/>
            <w:vAlign w:val="top"/>
          </w:tcPr>
          <w:p>
            <w:pPr>
              <w:jc w:val="left"/>
            </w:pPr>
            <w:r/>
            <w:r>
              <w:rPr>
                <w:rFonts w:ascii="Times New Roman" w:hAnsi="Times New Roman" w:eastAsia="Times New Roman"/>
                <w:b w:val="0"/>
                <w:sz w:val="18"/>
              </w:rPr>
              <w:t>Lucru 1/V1, Lucru 2/V2, Lucru n/Vn sunt instanțe repetabile ale aceluiași flux.</w:t>
            </w:r>
          </w:p>
        </w:tc>
      </w:tr>
      <w:tr>
        <w:tc>
          <w:tcPr>
            <w:tcW w:type="dxa" w:w="2268"/>
            <w:vAlign w:val="top"/>
          </w:tcPr>
          <w:p>
            <w:pPr>
              <w:jc w:val="left"/>
            </w:pPr>
            <w:r/>
            <w:r>
              <w:rPr>
                <w:rFonts w:ascii="Times New Roman" w:hAnsi="Times New Roman" w:eastAsia="Times New Roman"/>
                <w:b w:val="0"/>
                <w:sz w:val="18"/>
              </w:rPr>
              <w:t>Taskurile sunt acțiuni</w:t>
            </w:r>
          </w:p>
        </w:tc>
        <w:tc>
          <w:tcPr>
            <w:tcW w:type="dxa" w:w="6803"/>
            <w:vAlign w:val="top"/>
          </w:tcPr>
          <w:p>
            <w:pPr>
              <w:jc w:val="left"/>
            </w:pPr>
            <w:r/>
            <w:r>
              <w:rPr>
                <w:rFonts w:ascii="Times New Roman" w:hAnsi="Times New Roman" w:eastAsia="Times New Roman"/>
                <w:b w:val="0"/>
                <w:sz w:val="18"/>
              </w:rPr>
              <w:t>Cerere acces, cerere OCPI, convocare, măsurători, redactare, verificare, depunere sunt taskuri, nu statusuri principale.</w:t>
            </w:r>
          </w:p>
        </w:tc>
      </w:tr>
      <w:tr>
        <w:tc>
          <w:tcPr>
            <w:tcW w:type="dxa" w:w="2268"/>
            <w:vAlign w:val="top"/>
          </w:tcPr>
          <w:p>
            <w:pPr>
              <w:jc w:val="left"/>
            </w:pPr>
            <w:r/>
            <w:r>
              <w:rPr>
                <w:rFonts w:ascii="Times New Roman" w:hAnsi="Times New Roman" w:eastAsia="Times New Roman"/>
                <w:b w:val="0"/>
                <w:sz w:val="18"/>
              </w:rPr>
              <w:t>Documentele sunt outputuri</w:t>
            </w:r>
          </w:p>
        </w:tc>
        <w:tc>
          <w:tcPr>
            <w:tcW w:type="dxa" w:w="6803"/>
            <w:vAlign w:val="top"/>
          </w:tcPr>
          <w:p>
            <w:pPr>
              <w:jc w:val="left"/>
            </w:pPr>
            <w:r/>
            <w:r>
              <w:rPr>
                <w:rFonts w:ascii="Times New Roman" w:hAnsi="Times New Roman" w:eastAsia="Times New Roman"/>
                <w:b w:val="0"/>
                <w:sz w:val="18"/>
              </w:rPr>
              <w:t>Convocarea, procesul-verbal, raportul, decontul și cererea de majorare sunt documente generate/atașate.</w:t>
            </w:r>
          </w:p>
        </w:tc>
      </w:tr>
      <w:tr>
        <w:tc>
          <w:tcPr>
            <w:tcW w:type="dxa" w:w="2268"/>
            <w:vAlign w:val="top"/>
          </w:tcPr>
          <w:p>
            <w:pPr>
              <w:jc w:val="left"/>
            </w:pPr>
            <w:r/>
            <w:r>
              <w:rPr>
                <w:rFonts w:ascii="Times New Roman" w:hAnsi="Times New Roman" w:eastAsia="Times New Roman"/>
                <w:b w:val="0"/>
                <w:sz w:val="18"/>
              </w:rPr>
              <w:t>OCR-ul este asistiv</w:t>
            </w:r>
          </w:p>
        </w:tc>
        <w:tc>
          <w:tcPr>
            <w:tcW w:type="dxa" w:w="6803"/>
            <w:vAlign w:val="top"/>
          </w:tcPr>
          <w:p>
            <w:pPr>
              <w:jc w:val="left"/>
            </w:pPr>
            <w:r/>
            <w:r>
              <w:rPr>
                <w:rFonts w:ascii="Times New Roman" w:hAnsi="Times New Roman" w:eastAsia="Times New Roman"/>
                <w:b w:val="0"/>
                <w:sz w:val="18"/>
              </w:rPr>
              <w:t>OCR propune date, iar utilizatorul validează înainte de salvare definitivă.</w:t>
            </w:r>
          </w:p>
        </w:tc>
      </w:tr>
      <w:tr>
        <w:tc>
          <w:tcPr>
            <w:tcW w:type="dxa" w:w="2268"/>
            <w:vAlign w:val="top"/>
          </w:tcPr>
          <w:p>
            <w:pPr>
              <w:jc w:val="left"/>
            </w:pPr>
            <w:r/>
            <w:r>
              <w:rPr>
                <w:rFonts w:ascii="Times New Roman" w:hAnsi="Times New Roman" w:eastAsia="Times New Roman"/>
                <w:b w:val="0"/>
                <w:sz w:val="18"/>
              </w:rPr>
              <w:t>Audit complet</w:t>
            </w:r>
          </w:p>
        </w:tc>
        <w:tc>
          <w:tcPr>
            <w:tcW w:type="dxa" w:w="6803"/>
            <w:vAlign w:val="top"/>
          </w:tcPr>
          <w:p>
            <w:pPr>
              <w:jc w:val="left"/>
            </w:pPr>
            <w:r/>
            <w:r>
              <w:rPr>
                <w:rFonts w:ascii="Times New Roman" w:hAnsi="Times New Roman" w:eastAsia="Times New Roman"/>
                <w:b w:val="0"/>
                <w:sz w:val="18"/>
              </w:rPr>
              <w:t>Orice schimbare de status, termen, sumă, document validat sau ciclu nou trebuie logată.</w:t>
            </w:r>
          </w:p>
        </w:tc>
      </w:tr>
      <w:tr>
        <w:tc>
          <w:tcPr>
            <w:tcW w:type="dxa" w:w="2268"/>
            <w:vAlign w:val="top"/>
          </w:tcPr>
          <w:p>
            <w:pPr>
              <w:jc w:val="left"/>
            </w:pPr>
            <w:r/>
            <w:r>
              <w:rPr>
                <w:rFonts w:ascii="Times New Roman" w:hAnsi="Times New Roman" w:eastAsia="Times New Roman"/>
                <w:b w:val="0"/>
                <w:sz w:val="18"/>
              </w:rPr>
              <w:t>MVP simplu, extensibil</w:t>
            </w:r>
          </w:p>
        </w:tc>
        <w:tc>
          <w:tcPr>
            <w:tcW w:type="dxa" w:w="6803"/>
            <w:vAlign w:val="top"/>
          </w:tcPr>
          <w:p>
            <w:pPr>
              <w:jc w:val="left"/>
            </w:pPr>
            <w:r/>
            <w:r>
              <w:rPr>
                <w:rFonts w:ascii="Times New Roman" w:hAnsi="Times New Roman" w:eastAsia="Times New Roman"/>
                <w:b w:val="0"/>
                <w:sz w:val="18"/>
              </w:rPr>
              <w:t>Se implementează fluxul complet V1 + posibilitatea ciclurilor V2/Vn, fără supraîncărcare cu automatizări AI premature.</w:t>
            </w:r>
          </w:p>
        </w:tc>
      </w:tr>
    </w:tbl>
    <w:p>
      <w:pPr>
        <w:jc w:val="both"/>
      </w:pPr>
    </w:p>
    <w:p>
      <w:pPr>
        <w:pStyle w:val="Heading1"/>
      </w:pPr>
      <w:r>
        <w:rPr>
          <w:rFonts w:ascii="Times New Roman" w:hAnsi="Times New Roman" w:eastAsia="Times New Roman"/>
          <w:sz w:val="22"/>
        </w:rPr>
        <w:t>5. Concepte și denumiri standard</w:t>
      </w:r>
    </w:p>
    <w:tbl>
      <w:tblPr>
        <w:tblStyle w:val="TableGrid"/>
        <w:tblW w:type="auto" w:w="0"/>
        <w:jc w:val="center"/>
        <w:tblLook w:firstColumn="1" w:firstRow="1" w:lastColumn="0" w:lastRow="0" w:noHBand="0" w:noVBand="1" w:val="04A0"/>
      </w:tblPr>
      <w:tblGrid>
        <w:gridCol w:w="3213"/>
        <w:gridCol w:w="3213"/>
        <w:gridCol w:w="3213"/>
      </w:tblGrid>
      <w:tr>
        <w:tc>
          <w:tcPr>
            <w:tcW w:type="dxa" w:w="1814"/>
            <w:shd w:fill="D9EAF7"/>
            <w:vAlign w:val="center"/>
          </w:tcPr>
          <w:p>
            <w:pPr>
              <w:jc w:val="left"/>
            </w:pPr>
            <w:r/>
            <w:r>
              <w:rPr>
                <w:rFonts w:ascii="Times New Roman" w:hAnsi="Times New Roman" w:eastAsia="Times New Roman"/>
                <w:b/>
                <w:sz w:val="18"/>
              </w:rPr>
              <w:t>Concept</w:t>
            </w:r>
          </w:p>
        </w:tc>
        <w:tc>
          <w:tcPr>
            <w:tcW w:type="dxa" w:w="4876"/>
            <w:shd w:fill="D9EAF7"/>
            <w:vAlign w:val="center"/>
          </w:tcPr>
          <w:p>
            <w:pPr>
              <w:jc w:val="left"/>
            </w:pPr>
            <w:r/>
            <w:r>
              <w:rPr>
                <w:rFonts w:ascii="Times New Roman" w:hAnsi="Times New Roman" w:eastAsia="Times New Roman"/>
                <w:b/>
                <w:sz w:val="18"/>
              </w:rPr>
              <w:t>Definiție pentru ERP</w:t>
            </w:r>
          </w:p>
        </w:tc>
        <w:tc>
          <w:tcPr>
            <w:tcW w:type="dxa" w:w="2154"/>
            <w:shd w:fill="D9EAF7"/>
            <w:vAlign w:val="center"/>
          </w:tcPr>
          <w:p>
            <w:pPr>
              <w:jc w:val="left"/>
            </w:pPr>
            <w:r/>
            <w:r>
              <w:rPr>
                <w:rFonts w:ascii="Times New Roman" w:hAnsi="Times New Roman" w:eastAsia="Times New Roman"/>
                <w:b/>
                <w:sz w:val="18"/>
              </w:rPr>
              <w:t>Exemplu</w:t>
            </w:r>
          </w:p>
        </w:tc>
      </w:tr>
      <w:tr>
        <w:tc>
          <w:tcPr>
            <w:tcW w:type="dxa" w:w="1814"/>
            <w:vAlign w:val="top"/>
          </w:tcPr>
          <w:p>
            <w:pPr>
              <w:jc w:val="left"/>
            </w:pPr>
            <w:r/>
            <w:r>
              <w:rPr>
                <w:rFonts w:ascii="Times New Roman" w:hAnsi="Times New Roman" w:eastAsia="Times New Roman"/>
                <w:b w:val="0"/>
                <w:sz w:val="18"/>
              </w:rPr>
              <w:t>Dosar</w:t>
            </w:r>
          </w:p>
        </w:tc>
        <w:tc>
          <w:tcPr>
            <w:tcW w:type="dxa" w:w="4876"/>
            <w:vAlign w:val="top"/>
          </w:tcPr>
          <w:p>
            <w:pPr>
              <w:jc w:val="left"/>
            </w:pPr>
            <w:r/>
            <w:r>
              <w:rPr>
                <w:rFonts w:ascii="Times New Roman" w:hAnsi="Times New Roman" w:eastAsia="Times New Roman"/>
                <w:b w:val="0"/>
                <w:sz w:val="18"/>
              </w:rPr>
              <w:t>Containerul juridico-operațional al expertizei.</w:t>
            </w:r>
          </w:p>
        </w:tc>
        <w:tc>
          <w:tcPr>
            <w:tcW w:type="dxa" w:w="2154"/>
            <w:vAlign w:val="top"/>
          </w:tcPr>
          <w:p>
            <w:pPr>
              <w:jc w:val="left"/>
            </w:pPr>
            <w:r/>
            <w:r>
              <w:rPr>
                <w:rFonts w:ascii="Times New Roman" w:hAnsi="Times New Roman" w:eastAsia="Times New Roman"/>
                <w:b w:val="0"/>
                <w:sz w:val="18"/>
              </w:rPr>
              <w:t>Dosar nr. 12345/299/2026</w:t>
            </w:r>
          </w:p>
        </w:tc>
      </w:tr>
      <w:tr>
        <w:tc>
          <w:tcPr>
            <w:tcW w:type="dxa" w:w="1814"/>
            <w:vAlign w:val="top"/>
          </w:tcPr>
          <w:p>
            <w:pPr>
              <w:jc w:val="left"/>
            </w:pPr>
            <w:r/>
            <w:r>
              <w:rPr>
                <w:rFonts w:ascii="Times New Roman" w:hAnsi="Times New Roman" w:eastAsia="Times New Roman"/>
                <w:b w:val="0"/>
                <w:sz w:val="18"/>
              </w:rPr>
              <w:t>Comunicare</w:t>
            </w:r>
          </w:p>
        </w:tc>
        <w:tc>
          <w:tcPr>
            <w:tcW w:type="dxa" w:w="4876"/>
            <w:vAlign w:val="top"/>
          </w:tcPr>
          <w:p>
            <w:pPr>
              <w:jc w:val="left"/>
            </w:pPr>
            <w:r/>
            <w:r>
              <w:rPr>
                <w:rFonts w:ascii="Times New Roman" w:hAnsi="Times New Roman" w:eastAsia="Times New Roman"/>
                <w:b w:val="0"/>
                <w:sz w:val="18"/>
              </w:rPr>
              <w:t>Orice intrare sau ieșire oficială: adresă, email, cerere, convocare, raport depus.</w:t>
            </w:r>
          </w:p>
        </w:tc>
        <w:tc>
          <w:tcPr>
            <w:tcW w:type="dxa" w:w="2154"/>
            <w:vAlign w:val="top"/>
          </w:tcPr>
          <w:p>
            <w:pPr>
              <w:jc w:val="left"/>
            </w:pPr>
            <w:r/>
            <w:r>
              <w:rPr>
                <w:rFonts w:ascii="Times New Roman" w:hAnsi="Times New Roman" w:eastAsia="Times New Roman"/>
                <w:b w:val="0"/>
                <w:sz w:val="18"/>
              </w:rPr>
              <w:t>AN_T1, AR_T2, Cerere OCPI</w:t>
            </w:r>
          </w:p>
        </w:tc>
      </w:tr>
      <w:tr>
        <w:tc>
          <w:tcPr>
            <w:tcW w:type="dxa" w:w="1814"/>
            <w:vAlign w:val="top"/>
          </w:tcPr>
          <w:p>
            <w:pPr>
              <w:jc w:val="left"/>
            </w:pPr>
            <w:r/>
            <w:r>
              <w:rPr>
                <w:rFonts w:ascii="Times New Roman" w:hAnsi="Times New Roman" w:eastAsia="Times New Roman"/>
                <w:b w:val="0"/>
                <w:sz w:val="18"/>
              </w:rPr>
              <w:t>Ciclu de lucru</w:t>
            </w:r>
          </w:p>
        </w:tc>
        <w:tc>
          <w:tcPr>
            <w:tcW w:type="dxa" w:w="4876"/>
            <w:vAlign w:val="top"/>
          </w:tcPr>
          <w:p>
            <w:pPr>
              <w:jc w:val="left"/>
            </w:pPr>
            <w:r/>
            <w:r>
              <w:rPr>
                <w:rFonts w:ascii="Times New Roman" w:hAnsi="Times New Roman" w:eastAsia="Times New Roman"/>
                <w:b w:val="0"/>
                <w:sz w:val="18"/>
              </w:rPr>
              <w:t>O etapă completă de execuție a expertizei până la o depunere de raport.</w:t>
            </w:r>
          </w:p>
        </w:tc>
        <w:tc>
          <w:tcPr>
            <w:tcW w:type="dxa" w:w="2154"/>
            <w:vAlign w:val="top"/>
          </w:tcPr>
          <w:p>
            <w:pPr>
              <w:jc w:val="left"/>
            </w:pPr>
            <w:r/>
            <w:r>
              <w:rPr>
                <w:rFonts w:ascii="Times New Roman" w:hAnsi="Times New Roman" w:eastAsia="Times New Roman"/>
                <w:b w:val="0"/>
                <w:sz w:val="18"/>
              </w:rPr>
              <w:t>Ciclu 1 = Raport V1</w:t>
            </w:r>
          </w:p>
        </w:tc>
      </w:tr>
      <w:tr>
        <w:tc>
          <w:tcPr>
            <w:tcW w:type="dxa" w:w="1814"/>
            <w:vAlign w:val="top"/>
          </w:tcPr>
          <w:p>
            <w:pPr>
              <w:jc w:val="left"/>
            </w:pPr>
            <w:r/>
            <w:r>
              <w:rPr>
                <w:rFonts w:ascii="Times New Roman" w:hAnsi="Times New Roman" w:eastAsia="Times New Roman"/>
                <w:b w:val="0"/>
                <w:sz w:val="18"/>
              </w:rPr>
              <w:t>Versiune raport</w:t>
            </w:r>
          </w:p>
        </w:tc>
        <w:tc>
          <w:tcPr>
            <w:tcW w:type="dxa" w:w="4876"/>
            <w:vAlign w:val="top"/>
          </w:tcPr>
          <w:p>
            <w:pPr>
              <w:jc w:val="left"/>
            </w:pPr>
            <w:r/>
            <w:r>
              <w:rPr>
                <w:rFonts w:ascii="Times New Roman" w:hAnsi="Times New Roman" w:eastAsia="Times New Roman"/>
                <w:b w:val="0"/>
                <w:sz w:val="18"/>
              </w:rPr>
              <w:t>Versiunea raportului depusă la instanță.</w:t>
            </w:r>
          </w:p>
        </w:tc>
        <w:tc>
          <w:tcPr>
            <w:tcW w:type="dxa" w:w="2154"/>
            <w:vAlign w:val="top"/>
          </w:tcPr>
          <w:p>
            <w:pPr>
              <w:jc w:val="left"/>
            </w:pPr>
            <w:r/>
            <w:r>
              <w:rPr>
                <w:rFonts w:ascii="Times New Roman" w:hAnsi="Times New Roman" w:eastAsia="Times New Roman"/>
                <w:b w:val="0"/>
                <w:sz w:val="18"/>
              </w:rPr>
              <w:t>V1, V2, V3</w:t>
            </w:r>
          </w:p>
        </w:tc>
      </w:tr>
      <w:tr>
        <w:tc>
          <w:tcPr>
            <w:tcW w:type="dxa" w:w="1814"/>
            <w:vAlign w:val="top"/>
          </w:tcPr>
          <w:p>
            <w:pPr>
              <w:jc w:val="left"/>
            </w:pPr>
            <w:r/>
            <w:r>
              <w:rPr>
                <w:rFonts w:ascii="Times New Roman" w:hAnsi="Times New Roman" w:eastAsia="Times New Roman"/>
                <w:b w:val="0"/>
                <w:sz w:val="18"/>
              </w:rPr>
              <w:t>Task</w:t>
            </w:r>
          </w:p>
        </w:tc>
        <w:tc>
          <w:tcPr>
            <w:tcW w:type="dxa" w:w="4876"/>
            <w:vAlign w:val="top"/>
          </w:tcPr>
          <w:p>
            <w:pPr>
              <w:jc w:val="left"/>
            </w:pPr>
            <w:r/>
            <w:r>
              <w:rPr>
                <w:rFonts w:ascii="Times New Roman" w:hAnsi="Times New Roman" w:eastAsia="Times New Roman"/>
                <w:b w:val="0"/>
                <w:sz w:val="18"/>
              </w:rPr>
              <w:t>Acțiune concretă de făcut de un utilizator sau generată de sistem.</w:t>
            </w:r>
          </w:p>
        </w:tc>
        <w:tc>
          <w:tcPr>
            <w:tcW w:type="dxa" w:w="2154"/>
            <w:vAlign w:val="top"/>
          </w:tcPr>
          <w:p>
            <w:pPr>
              <w:jc w:val="left"/>
            </w:pPr>
            <w:r/>
            <w:r>
              <w:rPr>
                <w:rFonts w:ascii="Times New Roman" w:hAnsi="Times New Roman" w:eastAsia="Times New Roman"/>
                <w:b w:val="0"/>
                <w:sz w:val="18"/>
              </w:rPr>
              <w:t>Generează convocare</w:t>
            </w:r>
          </w:p>
        </w:tc>
      </w:tr>
      <w:tr>
        <w:tc>
          <w:tcPr>
            <w:tcW w:type="dxa" w:w="1814"/>
            <w:vAlign w:val="top"/>
          </w:tcPr>
          <w:p>
            <w:pPr>
              <w:jc w:val="left"/>
            </w:pPr>
            <w:r/>
            <w:r>
              <w:rPr>
                <w:rFonts w:ascii="Times New Roman" w:hAnsi="Times New Roman" w:eastAsia="Times New Roman"/>
                <w:b w:val="0"/>
                <w:sz w:val="18"/>
              </w:rPr>
              <w:t>Status dosar</w:t>
            </w:r>
          </w:p>
        </w:tc>
        <w:tc>
          <w:tcPr>
            <w:tcW w:type="dxa" w:w="4876"/>
            <w:vAlign w:val="top"/>
          </w:tcPr>
          <w:p>
            <w:pPr>
              <w:jc w:val="left"/>
            </w:pPr>
            <w:r/>
            <w:r>
              <w:rPr>
                <w:rFonts w:ascii="Times New Roman" w:hAnsi="Times New Roman" w:eastAsia="Times New Roman"/>
                <w:b w:val="0"/>
                <w:sz w:val="18"/>
              </w:rPr>
              <w:t>Starea generală a dosarului.</w:t>
            </w:r>
          </w:p>
        </w:tc>
        <w:tc>
          <w:tcPr>
            <w:tcW w:type="dxa" w:w="2154"/>
            <w:vAlign w:val="top"/>
          </w:tcPr>
          <w:p>
            <w:pPr>
              <w:jc w:val="left"/>
            </w:pPr>
            <w:r/>
            <w:r>
              <w:rPr>
                <w:rFonts w:ascii="Times New Roman" w:hAnsi="Times New Roman" w:eastAsia="Times New Roman"/>
                <w:b w:val="0"/>
                <w:sz w:val="18"/>
              </w:rPr>
              <w:t>În lucru, Omologat</w:t>
            </w:r>
          </w:p>
        </w:tc>
      </w:tr>
      <w:tr>
        <w:tc>
          <w:tcPr>
            <w:tcW w:type="dxa" w:w="1814"/>
            <w:vAlign w:val="top"/>
          </w:tcPr>
          <w:p>
            <w:pPr>
              <w:jc w:val="left"/>
            </w:pPr>
            <w:r/>
            <w:r>
              <w:rPr>
                <w:rFonts w:ascii="Times New Roman" w:hAnsi="Times New Roman" w:eastAsia="Times New Roman"/>
                <w:b w:val="0"/>
                <w:sz w:val="18"/>
              </w:rPr>
              <w:t>Status ciclu</w:t>
            </w:r>
          </w:p>
        </w:tc>
        <w:tc>
          <w:tcPr>
            <w:tcW w:type="dxa" w:w="4876"/>
            <w:vAlign w:val="top"/>
          </w:tcPr>
          <w:p>
            <w:pPr>
              <w:jc w:val="left"/>
            </w:pPr>
            <w:r/>
            <w:r>
              <w:rPr>
                <w:rFonts w:ascii="Times New Roman" w:hAnsi="Times New Roman" w:eastAsia="Times New Roman"/>
                <w:b w:val="0"/>
                <w:sz w:val="18"/>
              </w:rPr>
              <w:t>Starea internă a ciclului curent.</w:t>
            </w:r>
          </w:p>
        </w:tc>
        <w:tc>
          <w:tcPr>
            <w:tcW w:type="dxa" w:w="2154"/>
            <w:vAlign w:val="top"/>
          </w:tcPr>
          <w:p>
            <w:pPr>
              <w:jc w:val="left"/>
            </w:pPr>
            <w:r/>
            <w:r>
              <w:rPr>
                <w:rFonts w:ascii="Times New Roman" w:hAnsi="Times New Roman" w:eastAsia="Times New Roman"/>
                <w:b w:val="0"/>
                <w:sz w:val="18"/>
              </w:rPr>
              <w:t>Măsurat, În redactare</w:t>
            </w:r>
          </w:p>
        </w:tc>
      </w:tr>
      <w:tr>
        <w:tc>
          <w:tcPr>
            <w:tcW w:type="dxa" w:w="1814"/>
            <w:vAlign w:val="top"/>
          </w:tcPr>
          <w:p>
            <w:pPr>
              <w:jc w:val="left"/>
            </w:pPr>
            <w:r/>
            <w:r>
              <w:rPr>
                <w:rFonts w:ascii="Times New Roman" w:hAnsi="Times New Roman" w:eastAsia="Times New Roman"/>
                <w:b w:val="0"/>
                <w:sz w:val="18"/>
              </w:rPr>
              <w:t>Decont</w:t>
            </w:r>
          </w:p>
        </w:tc>
        <w:tc>
          <w:tcPr>
            <w:tcW w:type="dxa" w:w="4876"/>
            <w:vAlign w:val="top"/>
          </w:tcPr>
          <w:p>
            <w:pPr>
              <w:jc w:val="left"/>
            </w:pPr>
            <w:r/>
            <w:r>
              <w:rPr>
                <w:rFonts w:ascii="Times New Roman" w:hAnsi="Times New Roman" w:eastAsia="Times New Roman"/>
                <w:b w:val="0"/>
                <w:sz w:val="18"/>
              </w:rPr>
              <w:t>Document justificativ financiar, de regulă generat la V1, opțional la V2/Vn.</w:t>
            </w:r>
          </w:p>
        </w:tc>
        <w:tc>
          <w:tcPr>
            <w:tcW w:type="dxa" w:w="2154"/>
            <w:vAlign w:val="top"/>
          </w:tcPr>
          <w:p>
            <w:pPr>
              <w:jc w:val="left"/>
            </w:pPr>
            <w:r/>
            <w:r>
              <w:rPr>
                <w:rFonts w:ascii="Times New Roman" w:hAnsi="Times New Roman" w:eastAsia="Times New Roman"/>
                <w:b w:val="0"/>
                <w:sz w:val="18"/>
              </w:rPr>
              <w:t>Decont V1 inițial</w:t>
            </w:r>
          </w:p>
        </w:tc>
      </w:tr>
      <w:tr>
        <w:tc>
          <w:tcPr>
            <w:tcW w:type="dxa" w:w="1814"/>
            <w:vAlign w:val="top"/>
          </w:tcPr>
          <w:p>
            <w:pPr>
              <w:jc w:val="left"/>
            </w:pPr>
            <w:r/>
            <w:r>
              <w:rPr>
                <w:rFonts w:ascii="Times New Roman" w:hAnsi="Times New Roman" w:eastAsia="Times New Roman"/>
                <w:b w:val="0"/>
                <w:sz w:val="18"/>
              </w:rPr>
              <w:t>Omologat</w:t>
            </w:r>
          </w:p>
        </w:tc>
        <w:tc>
          <w:tcPr>
            <w:tcW w:type="dxa" w:w="4876"/>
            <w:vAlign w:val="top"/>
          </w:tcPr>
          <w:p>
            <w:pPr>
              <w:jc w:val="left"/>
            </w:pPr>
            <w:r/>
            <w:r>
              <w:rPr>
                <w:rFonts w:ascii="Times New Roman" w:hAnsi="Times New Roman" w:eastAsia="Times New Roman"/>
                <w:b w:val="0"/>
                <w:sz w:val="18"/>
              </w:rPr>
              <w:t>Raportul este luat în considerare în hotărâre și nu se mai cer completări.</w:t>
            </w:r>
          </w:p>
        </w:tc>
        <w:tc>
          <w:tcPr>
            <w:tcW w:type="dxa" w:w="2154"/>
            <w:vAlign w:val="top"/>
          </w:tcPr>
          <w:p>
            <w:pPr>
              <w:jc w:val="left"/>
            </w:pPr>
            <w:r/>
            <w:r>
              <w:rPr>
                <w:rFonts w:ascii="Times New Roman" w:hAnsi="Times New Roman" w:eastAsia="Times New Roman"/>
                <w:b w:val="0"/>
                <w:sz w:val="18"/>
              </w:rPr>
              <w:t>Omologat după termen</w:t>
            </w:r>
          </w:p>
        </w:tc>
      </w:tr>
      <w:tr>
        <w:tc>
          <w:tcPr>
            <w:tcW w:type="dxa" w:w="1814"/>
            <w:vAlign w:val="top"/>
          </w:tcPr>
          <w:p>
            <w:pPr>
              <w:jc w:val="left"/>
            </w:pPr>
            <w:r/>
            <w:r>
              <w:rPr>
                <w:rFonts w:ascii="Times New Roman" w:hAnsi="Times New Roman" w:eastAsia="Times New Roman"/>
                <w:b w:val="0"/>
                <w:sz w:val="18"/>
              </w:rPr>
              <w:t>Finalizat</w:t>
            </w:r>
          </w:p>
        </w:tc>
        <w:tc>
          <w:tcPr>
            <w:tcW w:type="dxa" w:w="4876"/>
            <w:vAlign w:val="top"/>
          </w:tcPr>
          <w:p>
            <w:pPr>
              <w:jc w:val="left"/>
            </w:pPr>
            <w:r/>
            <w:r>
              <w:rPr>
                <w:rFonts w:ascii="Times New Roman" w:hAnsi="Times New Roman" w:eastAsia="Times New Roman"/>
                <w:b w:val="0"/>
                <w:sz w:val="18"/>
              </w:rPr>
              <w:t>S-a emis hotărâre definitivă și utilizatorul confirmă închiderea definitivă.</w:t>
            </w:r>
          </w:p>
        </w:tc>
        <w:tc>
          <w:tcPr>
            <w:tcW w:type="dxa" w:w="2154"/>
            <w:vAlign w:val="top"/>
          </w:tcPr>
          <w:p>
            <w:pPr>
              <w:jc w:val="left"/>
            </w:pPr>
            <w:r/>
            <w:r>
              <w:rPr>
                <w:rFonts w:ascii="Times New Roman" w:hAnsi="Times New Roman" w:eastAsia="Times New Roman"/>
                <w:b w:val="0"/>
                <w:sz w:val="18"/>
              </w:rPr>
              <w:t>Finalizat</w:t>
            </w:r>
          </w:p>
        </w:tc>
      </w:tr>
    </w:tbl>
    <w:p>
      <w:pPr>
        <w:jc w:val="both"/>
      </w:pPr>
    </w:p>
    <w:p>
      <w:pPr>
        <w:pStyle w:val="Heading1"/>
      </w:pPr>
      <w:r>
        <w:rPr>
          <w:rFonts w:ascii="Times New Roman" w:hAnsi="Times New Roman" w:eastAsia="Times New Roman"/>
          <w:sz w:val="22"/>
        </w:rPr>
        <w:t>6. Schema logică globală</w:t>
      </w:r>
    </w:p>
    <w:p>
      <w:pPr>
        <w:jc w:val="both"/>
      </w:pPr>
      <w:r>
        <w:rPr>
          <w:rFonts w:ascii="Times New Roman" w:hAnsi="Times New Roman" w:eastAsia="Times New Roman"/>
          <w:sz w:val="22"/>
        </w:rPr>
        <w:t>Diagrama următoare reprezintă fluxul logic recomandat pentru MVP, împărțit în trei segmente pentru lizibilitate: deschiderea dosarului, execuția ciclului și decizia instanței.</w:t>
      </w:r>
    </w:p>
    <w:p>
      <w:pPr>
        <w:pStyle w:val="Heading2"/>
      </w:pPr>
      <w:r>
        <w:rPr>
          <w:rFonts w:ascii="Times New Roman" w:hAnsi="Times New Roman" w:eastAsia="Times New Roman"/>
          <w:sz w:val="22"/>
        </w:rPr>
        <w:t>6.1. Deschidere dosar și pregătire lucru</w:t>
      </w:r>
    </w:p>
    <w:p>
      <w:pPr>
        <w:jc w:val="both"/>
      </w:pPr>
      <w:r>
        <w:rPr>
          <w:rFonts w:ascii="Times New Roman" w:hAnsi="Times New Roman" w:eastAsia="Times New Roman"/>
          <w:sz w:val="22"/>
        </w:rPr>
        <w:drawing>
          <wp:inline xmlns:a="http://schemas.openxmlformats.org/drawingml/2006/main" xmlns:pic="http://schemas.openxmlformats.org/drawingml/2006/picture">
            <wp:extent cx="5852160" cy="515708"/>
            <wp:docPr id="1" name="Picture 1"/>
            <wp:cNvGraphicFramePr>
              <a:graphicFrameLocks noChangeAspect="1"/>
            </wp:cNvGraphicFramePr>
            <a:graphic>
              <a:graphicData uri="http://schemas.openxmlformats.org/drawingml/2006/picture">
                <pic:pic>
                  <pic:nvPicPr>
                    <pic:cNvPr id="0" name="schema_flux_1_deschidere.png"/>
                    <pic:cNvPicPr/>
                  </pic:nvPicPr>
                  <pic:blipFill>
                    <a:blip r:embed="rId10"/>
                    <a:stretch>
                      <a:fillRect/>
                    </a:stretch>
                  </pic:blipFill>
                  <pic:spPr>
                    <a:xfrm>
                      <a:off x="0" y="0"/>
                      <a:ext cx="5852160" cy="515708"/>
                    </a:xfrm>
                    <a:prstGeom prst="rect"/>
                  </pic:spPr>
                </pic:pic>
              </a:graphicData>
            </a:graphic>
          </wp:inline>
        </w:drawing>
      </w:r>
    </w:p>
    <w:p>
      <w:pPr>
        <w:pStyle w:val="Heading2"/>
      </w:pPr>
      <w:r>
        <w:rPr>
          <w:rFonts w:ascii="Times New Roman" w:hAnsi="Times New Roman" w:eastAsia="Times New Roman"/>
          <w:sz w:val="22"/>
        </w:rPr>
        <w:t>6.2. Execuție ciclu: onorariu, convocare, măsurători, raport</w:t>
      </w:r>
    </w:p>
    <w:p>
      <w:pPr>
        <w:jc w:val="both"/>
      </w:pPr>
      <w:r>
        <w:rPr>
          <w:rFonts w:ascii="Times New Roman" w:hAnsi="Times New Roman" w:eastAsia="Times New Roman"/>
          <w:sz w:val="22"/>
        </w:rPr>
        <w:drawing>
          <wp:inline xmlns:a="http://schemas.openxmlformats.org/drawingml/2006/main" xmlns:pic="http://schemas.openxmlformats.org/drawingml/2006/picture">
            <wp:extent cx="5852160" cy="729387"/>
            <wp:docPr id="2" name="Picture 2"/>
            <wp:cNvGraphicFramePr>
              <a:graphicFrameLocks noChangeAspect="1"/>
            </wp:cNvGraphicFramePr>
            <a:graphic>
              <a:graphicData uri="http://schemas.openxmlformats.org/drawingml/2006/picture">
                <pic:pic>
                  <pic:nvPicPr>
                    <pic:cNvPr id="0" name="schema_flux_2_executie.png"/>
                    <pic:cNvPicPr/>
                  </pic:nvPicPr>
                  <pic:blipFill>
                    <a:blip r:embed="rId11"/>
                    <a:stretch>
                      <a:fillRect/>
                    </a:stretch>
                  </pic:blipFill>
                  <pic:spPr>
                    <a:xfrm>
                      <a:off x="0" y="0"/>
                      <a:ext cx="5852160" cy="729387"/>
                    </a:xfrm>
                    <a:prstGeom prst="rect"/>
                  </pic:spPr>
                </pic:pic>
              </a:graphicData>
            </a:graphic>
          </wp:inline>
        </w:drawing>
      </w:r>
    </w:p>
    <w:p>
      <w:pPr>
        <w:pStyle w:val="Heading2"/>
      </w:pPr>
      <w:r>
        <w:rPr>
          <w:rFonts w:ascii="Times New Roman" w:hAnsi="Times New Roman" w:eastAsia="Times New Roman"/>
          <w:sz w:val="22"/>
        </w:rPr>
        <w:t>6.3. Decizia instanței și cicluri succesive</w:t>
      </w:r>
    </w:p>
    <w:p>
      <w:pPr>
        <w:jc w:val="both"/>
      </w:pPr>
      <w:r>
        <w:rPr>
          <w:rFonts w:ascii="Times New Roman" w:hAnsi="Times New Roman" w:eastAsia="Times New Roman"/>
          <w:sz w:val="22"/>
        </w:rPr>
        <w:drawing>
          <wp:inline xmlns:a="http://schemas.openxmlformats.org/drawingml/2006/main" xmlns:pic="http://schemas.openxmlformats.org/drawingml/2006/picture">
            <wp:extent cx="5852160" cy="1314690"/>
            <wp:docPr id="3" name="Picture 3"/>
            <wp:cNvGraphicFramePr>
              <a:graphicFrameLocks noChangeAspect="1"/>
            </wp:cNvGraphicFramePr>
            <a:graphic>
              <a:graphicData uri="http://schemas.openxmlformats.org/drawingml/2006/picture">
                <pic:pic>
                  <pic:nvPicPr>
                    <pic:cNvPr id="0" name="schema_flux_3_decizie.png"/>
                    <pic:cNvPicPr/>
                  </pic:nvPicPr>
                  <pic:blipFill>
                    <a:blip r:embed="rId12"/>
                    <a:stretch>
                      <a:fillRect/>
                    </a:stretch>
                  </pic:blipFill>
                  <pic:spPr>
                    <a:xfrm>
                      <a:off x="0" y="0"/>
                      <a:ext cx="5852160" cy="1314690"/>
                    </a:xfrm>
                    <a:prstGeom prst="rect"/>
                  </pic:spPr>
                </pic:pic>
              </a:graphicData>
            </a:graphic>
          </wp:inline>
        </w:drawing>
      </w:r>
    </w:p>
    <w:p>
      <w:pPr>
        <w:pStyle w:val="Heading1"/>
      </w:pPr>
      <w:r>
        <w:rPr>
          <w:rFonts w:ascii="Times New Roman" w:hAnsi="Times New Roman" w:eastAsia="Times New Roman"/>
          <w:sz w:val="22"/>
        </w:rPr>
        <w:t>7. Statusuri recomandate</w:t>
      </w:r>
    </w:p>
    <w:p>
      <w:pPr>
        <w:pStyle w:val="Heading2"/>
      </w:pPr>
      <w:r>
        <w:rPr>
          <w:rFonts w:ascii="Times New Roman" w:hAnsi="Times New Roman" w:eastAsia="Times New Roman"/>
          <w:sz w:val="22"/>
        </w:rPr>
        <w:t>7.1. Status dosar</w:t>
      </w:r>
    </w:p>
    <w:tbl>
      <w:tblPr>
        <w:tblStyle w:val="TableGrid"/>
        <w:tblW w:type="auto" w:w="0"/>
        <w:jc w:val="center"/>
        <w:tblLook w:firstColumn="1" w:firstRow="1" w:lastColumn="0" w:lastRow="0" w:noHBand="0" w:noVBand="1" w:val="04A0"/>
      </w:tblPr>
      <w:tblGrid>
        <w:gridCol w:w="3213"/>
        <w:gridCol w:w="3213"/>
        <w:gridCol w:w="3213"/>
      </w:tblGrid>
      <w:tr>
        <w:tc>
          <w:tcPr>
            <w:tcW w:type="dxa" w:w="2268"/>
            <w:shd w:fill="D9EAF7"/>
            <w:vAlign w:val="center"/>
          </w:tcPr>
          <w:p>
            <w:pPr>
              <w:jc w:val="left"/>
            </w:pPr>
            <w:r/>
            <w:r>
              <w:rPr>
                <w:rFonts w:ascii="Times New Roman" w:hAnsi="Times New Roman" w:eastAsia="Times New Roman"/>
                <w:b/>
                <w:sz w:val="18"/>
              </w:rPr>
              <w:t>Status dosar</w:t>
            </w:r>
          </w:p>
        </w:tc>
        <w:tc>
          <w:tcPr>
            <w:tcW w:type="dxa" w:w="3628"/>
            <w:shd w:fill="D9EAF7"/>
            <w:vAlign w:val="center"/>
          </w:tcPr>
          <w:p>
            <w:pPr>
              <w:jc w:val="left"/>
            </w:pPr>
            <w:r/>
            <w:r>
              <w:rPr>
                <w:rFonts w:ascii="Times New Roman" w:hAnsi="Times New Roman" w:eastAsia="Times New Roman"/>
                <w:b/>
                <w:sz w:val="18"/>
              </w:rPr>
              <w:t>Când se setează</w:t>
            </w:r>
          </w:p>
        </w:tc>
        <w:tc>
          <w:tcPr>
            <w:tcW w:type="dxa" w:w="2948"/>
            <w:shd w:fill="D9EAF7"/>
            <w:vAlign w:val="center"/>
          </w:tcPr>
          <w:p>
            <w:pPr>
              <w:jc w:val="left"/>
            </w:pPr>
            <w:r/>
            <w:r>
              <w:rPr>
                <w:rFonts w:ascii="Times New Roman" w:hAnsi="Times New Roman" w:eastAsia="Times New Roman"/>
                <w:b/>
                <w:sz w:val="18"/>
              </w:rPr>
              <w:t>Observații</w:t>
            </w:r>
          </w:p>
        </w:tc>
      </w:tr>
      <w:tr>
        <w:tc>
          <w:tcPr>
            <w:tcW w:type="dxa" w:w="2268"/>
            <w:vAlign w:val="top"/>
          </w:tcPr>
          <w:p>
            <w:pPr>
              <w:jc w:val="left"/>
            </w:pPr>
            <w:r/>
            <w:r>
              <w:rPr>
                <w:rFonts w:ascii="Times New Roman" w:hAnsi="Times New Roman" w:eastAsia="Times New Roman"/>
                <w:b w:val="0"/>
                <w:sz w:val="18"/>
              </w:rPr>
              <w:t>Înregistrat</w:t>
            </w:r>
          </w:p>
        </w:tc>
        <w:tc>
          <w:tcPr>
            <w:tcW w:type="dxa" w:w="3628"/>
            <w:vAlign w:val="top"/>
          </w:tcPr>
          <w:p>
            <w:pPr>
              <w:jc w:val="left"/>
            </w:pPr>
            <w:r/>
            <w:r>
              <w:rPr>
                <w:rFonts w:ascii="Times New Roman" w:hAnsi="Times New Roman" w:eastAsia="Times New Roman"/>
                <w:b w:val="0"/>
                <w:sz w:val="18"/>
              </w:rPr>
              <w:t>După validarea AN_T1 și crearea dosarului.</w:t>
            </w:r>
          </w:p>
        </w:tc>
        <w:tc>
          <w:tcPr>
            <w:tcW w:type="dxa" w:w="2948"/>
            <w:vAlign w:val="top"/>
          </w:tcPr>
          <w:p>
            <w:pPr>
              <w:jc w:val="left"/>
            </w:pPr>
            <w:r/>
            <w:r>
              <w:rPr>
                <w:rFonts w:ascii="Times New Roman" w:hAnsi="Times New Roman" w:eastAsia="Times New Roman"/>
                <w:b w:val="0"/>
                <w:sz w:val="18"/>
              </w:rPr>
              <w:t>Nu înseamnă că expertiza este complet operațională.</w:t>
            </w:r>
          </w:p>
        </w:tc>
      </w:tr>
      <w:tr>
        <w:tc>
          <w:tcPr>
            <w:tcW w:type="dxa" w:w="2268"/>
            <w:vAlign w:val="top"/>
          </w:tcPr>
          <w:p>
            <w:pPr>
              <w:jc w:val="left"/>
            </w:pPr>
            <w:r/>
            <w:r>
              <w:rPr>
                <w:rFonts w:ascii="Times New Roman" w:hAnsi="Times New Roman" w:eastAsia="Times New Roman"/>
                <w:b w:val="0"/>
                <w:sz w:val="18"/>
              </w:rPr>
              <w:t>În lucru</w:t>
            </w:r>
          </w:p>
        </w:tc>
        <w:tc>
          <w:tcPr>
            <w:tcW w:type="dxa" w:w="3628"/>
            <w:vAlign w:val="top"/>
          </w:tcPr>
          <w:p>
            <w:pPr>
              <w:jc w:val="left"/>
            </w:pPr>
            <w:r/>
            <w:r>
              <w:rPr>
                <w:rFonts w:ascii="Times New Roman" w:hAnsi="Times New Roman" w:eastAsia="Times New Roman"/>
                <w:b w:val="0"/>
                <w:sz w:val="18"/>
              </w:rPr>
              <w:t>Când există un ciclu activ: Lucru 1, Lucru 2 etc.</w:t>
            </w:r>
          </w:p>
        </w:tc>
        <w:tc>
          <w:tcPr>
            <w:tcW w:type="dxa" w:w="2948"/>
            <w:vAlign w:val="top"/>
          </w:tcPr>
          <w:p>
            <w:pPr>
              <w:jc w:val="left"/>
            </w:pPr>
            <w:r/>
            <w:r>
              <w:rPr>
                <w:rFonts w:ascii="Times New Roman" w:hAnsi="Times New Roman" w:eastAsia="Times New Roman"/>
                <w:b w:val="0"/>
                <w:sz w:val="18"/>
              </w:rPr>
              <w:t>Statusul principal rămâne stabil; ciclul indică etapa repetabilă.</w:t>
            </w:r>
          </w:p>
        </w:tc>
      </w:tr>
      <w:tr>
        <w:tc>
          <w:tcPr>
            <w:tcW w:type="dxa" w:w="2268"/>
            <w:vAlign w:val="top"/>
          </w:tcPr>
          <w:p>
            <w:pPr>
              <w:jc w:val="left"/>
            </w:pPr>
            <w:r/>
            <w:r>
              <w:rPr>
                <w:rFonts w:ascii="Times New Roman" w:hAnsi="Times New Roman" w:eastAsia="Times New Roman"/>
                <w:b w:val="0"/>
                <w:sz w:val="18"/>
              </w:rPr>
              <w:t>Depus la instanță</w:t>
            </w:r>
          </w:p>
        </w:tc>
        <w:tc>
          <w:tcPr>
            <w:tcW w:type="dxa" w:w="3628"/>
            <w:vAlign w:val="top"/>
          </w:tcPr>
          <w:p>
            <w:pPr>
              <w:jc w:val="left"/>
            </w:pPr>
            <w:r/>
            <w:r>
              <w:rPr>
                <w:rFonts w:ascii="Times New Roman" w:hAnsi="Times New Roman" w:eastAsia="Times New Roman"/>
                <w:b w:val="0"/>
                <w:sz w:val="18"/>
              </w:rPr>
              <w:t>După trimiterea raportului Vn către instanță.</w:t>
            </w:r>
          </w:p>
        </w:tc>
        <w:tc>
          <w:tcPr>
            <w:tcW w:type="dxa" w:w="2948"/>
            <w:vAlign w:val="top"/>
          </w:tcPr>
          <w:p>
            <w:pPr>
              <w:jc w:val="left"/>
            </w:pPr>
            <w:r/>
            <w:r>
              <w:rPr>
                <w:rFonts w:ascii="Times New Roman" w:hAnsi="Times New Roman" w:eastAsia="Times New Roman"/>
                <w:b w:val="0"/>
                <w:sz w:val="18"/>
              </w:rPr>
              <w:t>Trebuie atașată dovada depunerii.</w:t>
            </w:r>
          </w:p>
        </w:tc>
      </w:tr>
      <w:tr>
        <w:tc>
          <w:tcPr>
            <w:tcW w:type="dxa" w:w="2268"/>
            <w:vAlign w:val="top"/>
          </w:tcPr>
          <w:p>
            <w:pPr>
              <w:jc w:val="left"/>
            </w:pPr>
            <w:r/>
            <w:r>
              <w:rPr>
                <w:rFonts w:ascii="Times New Roman" w:hAnsi="Times New Roman" w:eastAsia="Times New Roman"/>
                <w:b w:val="0"/>
                <w:sz w:val="18"/>
              </w:rPr>
              <w:t>Așteaptă termen</w:t>
            </w:r>
          </w:p>
        </w:tc>
        <w:tc>
          <w:tcPr>
            <w:tcW w:type="dxa" w:w="3628"/>
            <w:vAlign w:val="top"/>
          </w:tcPr>
          <w:p>
            <w:pPr>
              <w:jc w:val="left"/>
            </w:pPr>
            <w:r/>
            <w:r>
              <w:rPr>
                <w:rFonts w:ascii="Times New Roman" w:hAnsi="Times New Roman" w:eastAsia="Times New Roman"/>
                <w:b w:val="0"/>
                <w:sz w:val="18"/>
              </w:rPr>
              <w:t>După depunere, până la poziția instanței.</w:t>
            </w:r>
          </w:p>
        </w:tc>
        <w:tc>
          <w:tcPr>
            <w:tcW w:type="dxa" w:w="2948"/>
            <w:vAlign w:val="top"/>
          </w:tcPr>
          <w:p>
            <w:pPr>
              <w:jc w:val="left"/>
            </w:pPr>
            <w:r/>
            <w:r>
              <w:rPr>
                <w:rFonts w:ascii="Times New Roman" w:hAnsi="Times New Roman" w:eastAsia="Times New Roman"/>
                <w:b w:val="0"/>
                <w:sz w:val="18"/>
              </w:rPr>
              <w:t>ERP urmărește completări/obiecțiuni/prorogări/onorariu.</w:t>
            </w:r>
          </w:p>
        </w:tc>
      </w:tr>
      <w:tr>
        <w:tc>
          <w:tcPr>
            <w:tcW w:type="dxa" w:w="2268"/>
            <w:vAlign w:val="top"/>
          </w:tcPr>
          <w:p>
            <w:pPr>
              <w:jc w:val="left"/>
            </w:pPr>
            <w:r/>
            <w:r>
              <w:rPr>
                <w:rFonts w:ascii="Times New Roman" w:hAnsi="Times New Roman" w:eastAsia="Times New Roman"/>
                <w:b w:val="0"/>
                <w:sz w:val="18"/>
              </w:rPr>
              <w:t>Omologat</w:t>
            </w:r>
          </w:p>
        </w:tc>
        <w:tc>
          <w:tcPr>
            <w:tcW w:type="dxa" w:w="3628"/>
            <w:vAlign w:val="top"/>
          </w:tcPr>
          <w:p>
            <w:pPr>
              <w:jc w:val="left"/>
            </w:pPr>
            <w:r/>
            <w:r>
              <w:rPr>
                <w:rFonts w:ascii="Times New Roman" w:hAnsi="Times New Roman" w:eastAsia="Times New Roman"/>
                <w:b w:val="0"/>
                <w:sz w:val="18"/>
              </w:rPr>
              <w:t>Când raportul este luat în considerare în hotărâre și nu se mai cer completări.</w:t>
            </w:r>
          </w:p>
        </w:tc>
        <w:tc>
          <w:tcPr>
            <w:tcW w:type="dxa" w:w="2948"/>
            <w:vAlign w:val="top"/>
          </w:tcPr>
          <w:p>
            <w:pPr>
              <w:jc w:val="left"/>
            </w:pPr>
            <w:r/>
            <w:r>
              <w:rPr>
                <w:rFonts w:ascii="Times New Roman" w:hAnsi="Times New Roman" w:eastAsia="Times New Roman"/>
                <w:b w:val="0"/>
                <w:sz w:val="18"/>
              </w:rPr>
              <w:t>Nu este încă finalizarea procesului.</w:t>
            </w:r>
          </w:p>
        </w:tc>
      </w:tr>
      <w:tr>
        <w:tc>
          <w:tcPr>
            <w:tcW w:type="dxa" w:w="2268"/>
            <w:vAlign w:val="top"/>
          </w:tcPr>
          <w:p>
            <w:pPr>
              <w:jc w:val="left"/>
            </w:pPr>
            <w:r/>
            <w:r>
              <w:rPr>
                <w:rFonts w:ascii="Times New Roman" w:hAnsi="Times New Roman" w:eastAsia="Times New Roman"/>
                <w:b w:val="0"/>
                <w:sz w:val="18"/>
              </w:rPr>
              <w:t>Finalizat</w:t>
            </w:r>
          </w:p>
        </w:tc>
        <w:tc>
          <w:tcPr>
            <w:tcW w:type="dxa" w:w="3628"/>
            <w:vAlign w:val="top"/>
          </w:tcPr>
          <w:p>
            <w:pPr>
              <w:jc w:val="left"/>
            </w:pPr>
            <w:r/>
            <w:r>
              <w:rPr>
                <w:rFonts w:ascii="Times New Roman" w:hAnsi="Times New Roman" w:eastAsia="Times New Roman"/>
                <w:b w:val="0"/>
                <w:sz w:val="18"/>
              </w:rPr>
              <w:t>După identificarea hotărârii definitive și confirmarea utilizatorului.</w:t>
            </w:r>
          </w:p>
        </w:tc>
        <w:tc>
          <w:tcPr>
            <w:tcW w:type="dxa" w:w="2948"/>
            <w:vAlign w:val="top"/>
          </w:tcPr>
          <w:p>
            <w:pPr>
              <w:jc w:val="left"/>
            </w:pPr>
            <w:r/>
            <w:r>
              <w:rPr>
                <w:rFonts w:ascii="Times New Roman" w:hAnsi="Times New Roman" w:eastAsia="Times New Roman"/>
                <w:b w:val="0"/>
                <w:sz w:val="18"/>
              </w:rPr>
              <w:t>Nu se schimbă automat fără confirmare.</w:t>
            </w:r>
          </w:p>
        </w:tc>
      </w:tr>
      <w:tr>
        <w:tc>
          <w:tcPr>
            <w:tcW w:type="dxa" w:w="2268"/>
            <w:vAlign w:val="top"/>
          </w:tcPr>
          <w:p>
            <w:pPr>
              <w:jc w:val="left"/>
            </w:pPr>
            <w:r/>
            <w:r>
              <w:rPr>
                <w:rFonts w:ascii="Times New Roman" w:hAnsi="Times New Roman" w:eastAsia="Times New Roman"/>
                <w:b w:val="0"/>
                <w:sz w:val="18"/>
              </w:rPr>
              <w:t>Închis fără finalizare</w:t>
            </w:r>
          </w:p>
        </w:tc>
        <w:tc>
          <w:tcPr>
            <w:tcW w:type="dxa" w:w="3628"/>
            <w:vAlign w:val="top"/>
          </w:tcPr>
          <w:p>
            <w:pPr>
              <w:jc w:val="left"/>
            </w:pPr>
            <w:r/>
            <w:r>
              <w:rPr>
                <w:rFonts w:ascii="Times New Roman" w:hAnsi="Times New Roman" w:eastAsia="Times New Roman"/>
                <w:b w:val="0"/>
                <w:sz w:val="18"/>
              </w:rPr>
              <w:t>Expert înlocuit, recuzat, refuz justificat sau alt motiv.</w:t>
            </w:r>
          </w:p>
        </w:tc>
        <w:tc>
          <w:tcPr>
            <w:tcW w:type="dxa" w:w="2948"/>
            <w:vAlign w:val="top"/>
          </w:tcPr>
          <w:p>
            <w:pPr>
              <w:jc w:val="left"/>
            </w:pPr>
            <w:r/>
            <w:r>
              <w:rPr>
                <w:rFonts w:ascii="Times New Roman" w:hAnsi="Times New Roman" w:eastAsia="Times New Roman"/>
                <w:b w:val="0"/>
                <w:sz w:val="18"/>
              </w:rPr>
              <w:t>Motivul închiderii este obligatoriu.</w:t>
            </w:r>
          </w:p>
        </w:tc>
      </w:tr>
    </w:tbl>
    <w:p>
      <w:pPr>
        <w:jc w:val="both"/>
      </w:pPr>
    </w:p>
    <w:p>
      <w:pPr>
        <w:pStyle w:val="Heading2"/>
      </w:pPr>
      <w:r>
        <w:rPr>
          <w:rFonts w:ascii="Times New Roman" w:hAnsi="Times New Roman" w:eastAsia="Times New Roman"/>
          <w:sz w:val="22"/>
        </w:rPr>
        <w:t>7.2. Diagrama statusurilor dosarului</w:t>
      </w:r>
    </w:p>
    <w:p>
      <w:pPr>
        <w:jc w:val="both"/>
      </w:pPr>
      <w:r>
        <w:rPr>
          <w:rFonts w:ascii="Times New Roman" w:hAnsi="Times New Roman" w:eastAsia="Times New Roman"/>
          <w:sz w:val="22"/>
        </w:rPr>
        <w:drawing>
          <wp:inline xmlns:a="http://schemas.openxmlformats.org/drawingml/2006/main" xmlns:pic="http://schemas.openxmlformats.org/drawingml/2006/picture">
            <wp:extent cx="5852160" cy="989097"/>
            <wp:docPr id="4" name="Picture 4"/>
            <wp:cNvGraphicFramePr>
              <a:graphicFrameLocks noChangeAspect="1"/>
            </wp:cNvGraphicFramePr>
            <a:graphic>
              <a:graphicData uri="http://schemas.openxmlformats.org/drawingml/2006/picture">
                <pic:pic>
                  <pic:nvPicPr>
                    <pic:cNvPr id="0" name="schema_status_dosar.png"/>
                    <pic:cNvPicPr/>
                  </pic:nvPicPr>
                  <pic:blipFill>
                    <a:blip r:embed="rId13"/>
                    <a:stretch>
                      <a:fillRect/>
                    </a:stretch>
                  </pic:blipFill>
                  <pic:spPr>
                    <a:xfrm>
                      <a:off x="0" y="0"/>
                      <a:ext cx="5852160" cy="989097"/>
                    </a:xfrm>
                    <a:prstGeom prst="rect"/>
                  </pic:spPr>
                </pic:pic>
              </a:graphicData>
            </a:graphic>
          </wp:inline>
        </w:drawing>
      </w:r>
    </w:p>
    <w:p>
      <w:pPr>
        <w:pStyle w:val="Heading2"/>
      </w:pPr>
      <w:r>
        <w:rPr>
          <w:rFonts w:ascii="Times New Roman" w:hAnsi="Times New Roman" w:eastAsia="Times New Roman"/>
          <w:sz w:val="22"/>
        </w:rPr>
        <w:t>7.3. Status ciclu</w:t>
      </w:r>
    </w:p>
    <w:tbl>
      <w:tblPr>
        <w:tblStyle w:val="TableGrid"/>
        <w:tblW w:type="auto" w:w="0"/>
        <w:jc w:val="center"/>
        <w:tblLook w:firstColumn="1" w:firstRow="1" w:lastColumn="0" w:lastRow="0" w:noHBand="0" w:noVBand="1" w:val="04A0"/>
      </w:tblPr>
      <w:tblGrid>
        <w:gridCol w:w="4819"/>
        <w:gridCol w:w="4819"/>
      </w:tblGrid>
      <w:tr>
        <w:tc>
          <w:tcPr>
            <w:tcW w:type="dxa" w:w="2551"/>
            <w:shd w:fill="D9EAF7"/>
            <w:vAlign w:val="center"/>
          </w:tcPr>
          <w:p>
            <w:pPr>
              <w:jc w:val="left"/>
            </w:pPr>
            <w:r/>
            <w:r>
              <w:rPr>
                <w:rFonts w:ascii="Times New Roman" w:hAnsi="Times New Roman" w:eastAsia="Times New Roman"/>
                <w:b/>
                <w:sz w:val="18"/>
              </w:rPr>
              <w:t>Status ciclu</w:t>
            </w:r>
          </w:p>
        </w:tc>
        <w:tc>
          <w:tcPr>
            <w:tcW w:type="dxa" w:w="6236"/>
            <w:shd w:fill="D9EAF7"/>
            <w:vAlign w:val="center"/>
          </w:tcPr>
          <w:p>
            <w:pPr>
              <w:jc w:val="left"/>
            </w:pPr>
            <w:r/>
            <w:r>
              <w:rPr>
                <w:rFonts w:ascii="Times New Roman" w:hAnsi="Times New Roman" w:eastAsia="Times New Roman"/>
                <w:b/>
                <w:sz w:val="18"/>
              </w:rPr>
              <w:t>Semnificație</w:t>
            </w:r>
          </w:p>
        </w:tc>
      </w:tr>
      <w:tr>
        <w:tc>
          <w:tcPr>
            <w:tcW w:type="dxa" w:w="2551"/>
            <w:vAlign w:val="top"/>
          </w:tcPr>
          <w:p>
            <w:pPr>
              <w:jc w:val="left"/>
            </w:pPr>
            <w:r/>
            <w:r>
              <w:rPr>
                <w:rFonts w:ascii="Times New Roman" w:hAnsi="Times New Roman" w:eastAsia="Times New Roman"/>
                <w:b w:val="0"/>
                <w:sz w:val="18"/>
              </w:rPr>
              <w:t>Inițiat</w:t>
            </w:r>
          </w:p>
        </w:tc>
        <w:tc>
          <w:tcPr>
            <w:tcW w:type="dxa" w:w="6236"/>
            <w:vAlign w:val="top"/>
          </w:tcPr>
          <w:p>
            <w:pPr>
              <w:jc w:val="left"/>
            </w:pPr>
            <w:r/>
            <w:r>
              <w:rPr>
                <w:rFonts w:ascii="Times New Roman" w:hAnsi="Times New Roman" w:eastAsia="Times New Roman"/>
                <w:b w:val="0"/>
                <w:sz w:val="18"/>
              </w:rPr>
              <w:t>Ciclul a fost deschis prin AN_T1, AR_Tn, completări sau obiecțiuni.</w:t>
            </w:r>
          </w:p>
        </w:tc>
      </w:tr>
      <w:tr>
        <w:tc>
          <w:tcPr>
            <w:tcW w:type="dxa" w:w="2551"/>
            <w:vAlign w:val="top"/>
          </w:tcPr>
          <w:p>
            <w:pPr>
              <w:jc w:val="left"/>
            </w:pPr>
            <w:r/>
            <w:r>
              <w:rPr>
                <w:rFonts w:ascii="Times New Roman" w:hAnsi="Times New Roman" w:eastAsia="Times New Roman"/>
                <w:b w:val="0"/>
                <w:sz w:val="18"/>
              </w:rPr>
              <w:t>Cereri instituționale</w:t>
            </w:r>
          </w:p>
        </w:tc>
        <w:tc>
          <w:tcPr>
            <w:tcW w:type="dxa" w:w="6236"/>
            <w:vAlign w:val="top"/>
          </w:tcPr>
          <w:p>
            <w:pPr>
              <w:jc w:val="left"/>
            </w:pPr>
            <w:r/>
            <w:r>
              <w:rPr>
                <w:rFonts w:ascii="Times New Roman" w:hAnsi="Times New Roman" w:eastAsia="Times New Roman"/>
                <w:b w:val="0"/>
                <w:sz w:val="18"/>
              </w:rPr>
              <w:t>Se emit sau se urmăresc cereri către OCPI, Primărie, APIA, arhivă, alte instituții.</w:t>
            </w:r>
          </w:p>
        </w:tc>
      </w:tr>
      <w:tr>
        <w:tc>
          <w:tcPr>
            <w:tcW w:type="dxa" w:w="2551"/>
            <w:vAlign w:val="top"/>
          </w:tcPr>
          <w:p>
            <w:pPr>
              <w:jc w:val="left"/>
            </w:pPr>
            <w:r/>
            <w:r>
              <w:rPr>
                <w:rFonts w:ascii="Times New Roman" w:hAnsi="Times New Roman" w:eastAsia="Times New Roman"/>
                <w:b w:val="0"/>
                <w:sz w:val="18"/>
              </w:rPr>
              <w:t>Onorariu în verificare</w:t>
            </w:r>
          </w:p>
        </w:tc>
        <w:tc>
          <w:tcPr>
            <w:tcW w:type="dxa" w:w="6236"/>
            <w:vAlign w:val="top"/>
          </w:tcPr>
          <w:p>
            <w:pPr>
              <w:jc w:val="left"/>
            </w:pPr>
            <w:r/>
            <w:r>
              <w:rPr>
                <w:rFonts w:ascii="Times New Roman" w:hAnsi="Times New Roman" w:eastAsia="Times New Roman"/>
                <w:b w:val="0"/>
                <w:sz w:val="18"/>
              </w:rPr>
              <w:t>Există chitanță/încheiere de verificat sau transfer de onorariu de confirmat.</w:t>
            </w:r>
          </w:p>
        </w:tc>
      </w:tr>
      <w:tr>
        <w:tc>
          <w:tcPr>
            <w:tcW w:type="dxa" w:w="2551"/>
            <w:vAlign w:val="top"/>
          </w:tcPr>
          <w:p>
            <w:pPr>
              <w:jc w:val="left"/>
            </w:pPr>
            <w:r/>
            <w:r>
              <w:rPr>
                <w:rFonts w:ascii="Times New Roman" w:hAnsi="Times New Roman" w:eastAsia="Times New Roman"/>
                <w:b w:val="0"/>
                <w:sz w:val="18"/>
              </w:rPr>
              <w:t>Convocare pregătită</w:t>
            </w:r>
          </w:p>
        </w:tc>
        <w:tc>
          <w:tcPr>
            <w:tcW w:type="dxa" w:w="6236"/>
            <w:vAlign w:val="top"/>
          </w:tcPr>
          <w:p>
            <w:pPr>
              <w:jc w:val="left"/>
            </w:pPr>
            <w:r/>
            <w:r>
              <w:rPr>
                <w:rFonts w:ascii="Times New Roman" w:hAnsi="Times New Roman" w:eastAsia="Times New Roman"/>
                <w:b w:val="0"/>
                <w:sz w:val="18"/>
              </w:rPr>
              <w:t>Datele sunt suficiente pentru generarea convocării.</w:t>
            </w:r>
          </w:p>
        </w:tc>
      </w:tr>
      <w:tr>
        <w:tc>
          <w:tcPr>
            <w:tcW w:type="dxa" w:w="2551"/>
            <w:vAlign w:val="top"/>
          </w:tcPr>
          <w:p>
            <w:pPr>
              <w:jc w:val="left"/>
            </w:pPr>
            <w:r/>
            <w:r>
              <w:rPr>
                <w:rFonts w:ascii="Times New Roman" w:hAnsi="Times New Roman" w:eastAsia="Times New Roman"/>
                <w:b w:val="0"/>
                <w:sz w:val="18"/>
              </w:rPr>
              <w:t>Convocare emisă</w:t>
            </w:r>
          </w:p>
        </w:tc>
        <w:tc>
          <w:tcPr>
            <w:tcW w:type="dxa" w:w="6236"/>
            <w:vAlign w:val="top"/>
          </w:tcPr>
          <w:p>
            <w:pPr>
              <w:jc w:val="left"/>
            </w:pPr>
            <w:r/>
            <w:r>
              <w:rPr>
                <w:rFonts w:ascii="Times New Roman" w:hAnsi="Times New Roman" w:eastAsia="Times New Roman"/>
                <w:b w:val="0"/>
                <w:sz w:val="18"/>
              </w:rPr>
              <w:t>Convocările au fost generate și plicurile au fost depuse la Poșta Română.</w:t>
            </w:r>
          </w:p>
        </w:tc>
      </w:tr>
      <w:tr>
        <w:tc>
          <w:tcPr>
            <w:tcW w:type="dxa" w:w="2551"/>
            <w:vAlign w:val="top"/>
          </w:tcPr>
          <w:p>
            <w:pPr>
              <w:jc w:val="left"/>
            </w:pPr>
            <w:r/>
            <w:r>
              <w:rPr>
                <w:rFonts w:ascii="Times New Roman" w:hAnsi="Times New Roman" w:eastAsia="Times New Roman"/>
                <w:b w:val="0"/>
                <w:sz w:val="18"/>
              </w:rPr>
              <w:t>Măsurători programate</w:t>
            </w:r>
          </w:p>
        </w:tc>
        <w:tc>
          <w:tcPr>
            <w:tcW w:type="dxa" w:w="6236"/>
            <w:vAlign w:val="top"/>
          </w:tcPr>
          <w:p>
            <w:pPr>
              <w:jc w:val="left"/>
            </w:pPr>
            <w:r/>
            <w:r>
              <w:rPr>
                <w:rFonts w:ascii="Times New Roman" w:hAnsi="Times New Roman" w:eastAsia="Times New Roman"/>
                <w:b w:val="0"/>
                <w:sz w:val="18"/>
              </w:rPr>
              <w:t>Există dată, oră și loc pentru lucrarea la fața locului.</w:t>
            </w:r>
          </w:p>
        </w:tc>
      </w:tr>
      <w:tr>
        <w:tc>
          <w:tcPr>
            <w:tcW w:type="dxa" w:w="2551"/>
            <w:vAlign w:val="top"/>
          </w:tcPr>
          <w:p>
            <w:pPr>
              <w:jc w:val="left"/>
            </w:pPr>
            <w:r/>
            <w:r>
              <w:rPr>
                <w:rFonts w:ascii="Times New Roman" w:hAnsi="Times New Roman" w:eastAsia="Times New Roman"/>
                <w:b w:val="0"/>
                <w:sz w:val="18"/>
              </w:rPr>
              <w:t>Măsurat</w:t>
            </w:r>
          </w:p>
        </w:tc>
        <w:tc>
          <w:tcPr>
            <w:tcW w:type="dxa" w:w="6236"/>
            <w:vAlign w:val="top"/>
          </w:tcPr>
          <w:p>
            <w:pPr>
              <w:jc w:val="left"/>
            </w:pPr>
            <w:r/>
            <w:r>
              <w:rPr>
                <w:rFonts w:ascii="Times New Roman" w:hAnsi="Times New Roman" w:eastAsia="Times New Roman"/>
                <w:b w:val="0"/>
                <w:sz w:val="18"/>
              </w:rPr>
              <w:t>Măsurătorile au fost efectuate.</w:t>
            </w:r>
          </w:p>
        </w:tc>
      </w:tr>
      <w:tr>
        <w:tc>
          <w:tcPr>
            <w:tcW w:type="dxa" w:w="2551"/>
            <w:vAlign w:val="top"/>
          </w:tcPr>
          <w:p>
            <w:pPr>
              <w:jc w:val="left"/>
            </w:pPr>
            <w:r/>
            <w:r>
              <w:rPr>
                <w:rFonts w:ascii="Times New Roman" w:hAnsi="Times New Roman" w:eastAsia="Times New Roman"/>
                <w:b w:val="0"/>
                <w:sz w:val="18"/>
              </w:rPr>
              <w:t>În redactare</w:t>
            </w:r>
          </w:p>
        </w:tc>
        <w:tc>
          <w:tcPr>
            <w:tcW w:type="dxa" w:w="6236"/>
            <w:vAlign w:val="top"/>
          </w:tcPr>
          <w:p>
            <w:pPr>
              <w:jc w:val="left"/>
            </w:pPr>
            <w:r/>
            <w:r>
              <w:rPr>
                <w:rFonts w:ascii="Times New Roman" w:hAnsi="Times New Roman" w:eastAsia="Times New Roman"/>
                <w:b w:val="0"/>
                <w:sz w:val="18"/>
              </w:rPr>
              <w:t>Raportul este lucrat de resursa desemnată.</w:t>
            </w:r>
          </w:p>
        </w:tc>
      </w:tr>
      <w:tr>
        <w:tc>
          <w:tcPr>
            <w:tcW w:type="dxa" w:w="2551"/>
            <w:vAlign w:val="top"/>
          </w:tcPr>
          <w:p>
            <w:pPr>
              <w:jc w:val="left"/>
            </w:pPr>
            <w:r/>
            <w:r>
              <w:rPr>
                <w:rFonts w:ascii="Times New Roman" w:hAnsi="Times New Roman" w:eastAsia="Times New Roman"/>
                <w:b w:val="0"/>
                <w:sz w:val="18"/>
              </w:rPr>
              <w:t>La verificare Alex</w:t>
            </w:r>
          </w:p>
        </w:tc>
        <w:tc>
          <w:tcPr>
            <w:tcW w:type="dxa" w:w="6236"/>
            <w:vAlign w:val="top"/>
          </w:tcPr>
          <w:p>
            <w:pPr>
              <w:jc w:val="left"/>
            </w:pPr>
            <w:r/>
            <w:r>
              <w:rPr>
                <w:rFonts w:ascii="Times New Roman" w:hAnsi="Times New Roman" w:eastAsia="Times New Roman"/>
                <w:b w:val="0"/>
                <w:sz w:val="18"/>
              </w:rPr>
              <w:t>Raportul este trimis expertului pentru control final.</w:t>
            </w:r>
          </w:p>
        </w:tc>
      </w:tr>
      <w:tr>
        <w:tc>
          <w:tcPr>
            <w:tcW w:type="dxa" w:w="2551"/>
            <w:vAlign w:val="top"/>
          </w:tcPr>
          <w:p>
            <w:pPr>
              <w:jc w:val="left"/>
            </w:pPr>
            <w:r/>
            <w:r>
              <w:rPr>
                <w:rFonts w:ascii="Times New Roman" w:hAnsi="Times New Roman" w:eastAsia="Times New Roman"/>
                <w:b w:val="0"/>
                <w:sz w:val="18"/>
              </w:rPr>
              <w:t>Aprobat intern</w:t>
            </w:r>
          </w:p>
        </w:tc>
        <w:tc>
          <w:tcPr>
            <w:tcW w:type="dxa" w:w="6236"/>
            <w:vAlign w:val="top"/>
          </w:tcPr>
          <w:p>
            <w:pPr>
              <w:jc w:val="left"/>
            </w:pPr>
            <w:r/>
            <w:r>
              <w:rPr>
                <w:rFonts w:ascii="Times New Roman" w:hAnsi="Times New Roman" w:eastAsia="Times New Roman"/>
                <w:b w:val="0"/>
                <w:sz w:val="18"/>
              </w:rPr>
              <w:t>Raportul poate fi depus.</w:t>
            </w:r>
          </w:p>
        </w:tc>
      </w:tr>
      <w:tr>
        <w:tc>
          <w:tcPr>
            <w:tcW w:type="dxa" w:w="2551"/>
            <w:vAlign w:val="top"/>
          </w:tcPr>
          <w:p>
            <w:pPr>
              <w:jc w:val="left"/>
            </w:pPr>
            <w:r/>
            <w:r>
              <w:rPr>
                <w:rFonts w:ascii="Times New Roman" w:hAnsi="Times New Roman" w:eastAsia="Times New Roman"/>
                <w:b w:val="0"/>
                <w:sz w:val="18"/>
              </w:rPr>
              <w:t>Depus Vn</w:t>
            </w:r>
          </w:p>
        </w:tc>
        <w:tc>
          <w:tcPr>
            <w:tcW w:type="dxa" w:w="6236"/>
            <w:vAlign w:val="top"/>
          </w:tcPr>
          <w:p>
            <w:pPr>
              <w:jc w:val="left"/>
            </w:pPr>
            <w:r/>
            <w:r>
              <w:rPr>
                <w:rFonts w:ascii="Times New Roman" w:hAnsi="Times New Roman" w:eastAsia="Times New Roman"/>
                <w:b w:val="0"/>
                <w:sz w:val="18"/>
              </w:rPr>
              <w:t>Raportul aferent ciclului a fost transmis instanței.</w:t>
            </w:r>
          </w:p>
        </w:tc>
      </w:tr>
      <w:tr>
        <w:tc>
          <w:tcPr>
            <w:tcW w:type="dxa" w:w="2551"/>
            <w:vAlign w:val="top"/>
          </w:tcPr>
          <w:p>
            <w:pPr>
              <w:jc w:val="left"/>
            </w:pPr>
            <w:r/>
            <w:r>
              <w:rPr>
                <w:rFonts w:ascii="Times New Roman" w:hAnsi="Times New Roman" w:eastAsia="Times New Roman"/>
                <w:b w:val="0"/>
                <w:sz w:val="18"/>
              </w:rPr>
              <w:t>Închis ciclu</w:t>
            </w:r>
          </w:p>
        </w:tc>
        <w:tc>
          <w:tcPr>
            <w:tcW w:type="dxa" w:w="6236"/>
            <w:vAlign w:val="top"/>
          </w:tcPr>
          <w:p>
            <w:pPr>
              <w:jc w:val="left"/>
            </w:pPr>
            <w:r/>
            <w:r>
              <w:rPr>
                <w:rFonts w:ascii="Times New Roman" w:hAnsi="Times New Roman" w:eastAsia="Times New Roman"/>
                <w:b w:val="0"/>
                <w:sz w:val="18"/>
              </w:rPr>
              <w:t>Ciclul nu mai are acțiuni active.</w:t>
            </w:r>
          </w:p>
        </w:tc>
      </w:tr>
    </w:tbl>
    <w:p>
      <w:pPr>
        <w:jc w:val="both"/>
      </w:pPr>
    </w:p>
    <w:p>
      <w:pPr>
        <w:pStyle w:val="Heading1"/>
      </w:pPr>
      <w:r>
        <w:rPr>
          <w:rFonts w:ascii="Times New Roman" w:hAnsi="Times New Roman" w:eastAsia="Times New Roman"/>
          <w:sz w:val="22"/>
        </w:rPr>
        <w:t>8. Flux MVP detaliat</w:t>
      </w:r>
    </w:p>
    <w:p>
      <w:pPr>
        <w:pStyle w:val="Heading2"/>
      </w:pPr>
      <w:r>
        <w:rPr>
          <w:rFonts w:ascii="Times New Roman" w:hAnsi="Times New Roman" w:eastAsia="Times New Roman"/>
          <w:sz w:val="22"/>
        </w:rPr>
        <w:t>8.1. Pornirea dosarului din AN_T1</w:t>
      </w:r>
    </w:p>
    <w:p>
      <w:pPr>
        <w:pStyle w:val="ListNumber"/>
        <w:jc w:val="both"/>
      </w:pPr>
      <w:r>
        <w:rPr>
          <w:rFonts w:ascii="Times New Roman" w:hAnsi="Times New Roman" w:eastAsia="Times New Roman"/>
          <w:sz w:val="22"/>
        </w:rPr>
        <w:t>Utilizatorul încarcă în tabul Comunicări documentul AN_T1 primit de la instanță.</w:t>
      </w:r>
    </w:p>
    <w:p>
      <w:pPr>
        <w:pStyle w:val="ListNumber"/>
        <w:jc w:val="both"/>
      </w:pPr>
      <w:r>
        <w:rPr>
          <w:rFonts w:ascii="Times New Roman" w:hAnsi="Times New Roman" w:eastAsia="Times New Roman"/>
          <w:sz w:val="22"/>
        </w:rPr>
        <w:t>Sistemul rulează OCR și extrage, unde poate: instanța, secția, numărul dosarului, termenul, părțile, obiectivele, onorariul provizoriu, datele de contact ale instanței.</w:t>
      </w:r>
    </w:p>
    <w:p>
      <w:pPr>
        <w:pStyle w:val="ListNumber"/>
        <w:jc w:val="both"/>
      </w:pPr>
      <w:r>
        <w:rPr>
          <w:rFonts w:ascii="Times New Roman" w:hAnsi="Times New Roman" w:eastAsia="Times New Roman"/>
          <w:sz w:val="22"/>
        </w:rPr>
        <w:t>Datele extrase intră într-un ecran de validare. Utilizatorul verifică și confirmă.</w:t>
      </w:r>
    </w:p>
    <w:p>
      <w:pPr>
        <w:pStyle w:val="ListNumber"/>
        <w:jc w:val="both"/>
      </w:pPr>
      <w:r>
        <w:rPr>
          <w:rFonts w:ascii="Times New Roman" w:hAnsi="Times New Roman" w:eastAsia="Times New Roman"/>
          <w:sz w:val="22"/>
        </w:rPr>
        <w:t>După validare, ERP creează dosarul și setează: status dosar = În lucru, ciclu_curent = 1, versiune_raport = V1.</w:t>
      </w:r>
    </w:p>
    <w:p>
      <w:pPr>
        <w:pStyle w:val="ListNumber"/>
        <w:jc w:val="both"/>
      </w:pPr>
      <w:r>
        <w:rPr>
          <w:rFonts w:ascii="Times New Roman" w:hAnsi="Times New Roman" w:eastAsia="Times New Roman"/>
          <w:sz w:val="22"/>
        </w:rPr>
        <w:t>ERP generează draftul cererii de acces electronic la dosar. Utilizatorul validează și trimite.</w:t>
      </w:r>
    </w:p>
    <w:p>
      <w:pPr>
        <w:pStyle w:val="ListNumber"/>
        <w:jc w:val="both"/>
      </w:pPr>
      <w:r>
        <w:rPr>
          <w:rFonts w:ascii="Times New Roman" w:hAnsi="Times New Roman" w:eastAsia="Times New Roman"/>
          <w:sz w:val="22"/>
        </w:rPr>
        <w:t>ERP salvează dovada trimiterii cererii de acces: PDF email trimis, data/ora, destinatar, atașamente, utilizator.</w:t>
      </w:r>
    </w:p>
    <w:p>
      <w:pPr>
        <w:pStyle w:val="Heading2"/>
      </w:pPr>
      <w:r>
        <w:rPr>
          <w:rFonts w:ascii="Times New Roman" w:hAnsi="Times New Roman" w:eastAsia="Times New Roman"/>
          <w:sz w:val="22"/>
        </w:rPr>
        <w:t>8.2. Completarea datelor dosarului</w:t>
      </w:r>
    </w:p>
    <w:p>
      <w:pPr>
        <w:jc w:val="both"/>
      </w:pPr>
      <w:r>
        <w:rPr>
          <w:rFonts w:ascii="Times New Roman" w:hAnsi="Times New Roman" w:eastAsia="Times New Roman"/>
          <w:sz w:val="22"/>
        </w:rPr>
        <w:t>După crearea dosarului, utilizatorul completează sau validează datele care nu pot fi extrase sigur prin OCR: complet de judecată, avocați, părți, calitate procesuală, date imobile, termene, mențiuni interne, documente lipsă.</w:t>
      </w:r>
    </w:p>
    <w:tbl>
      <w:tblPr>
        <w:tblStyle w:val="TableGrid"/>
        <w:tblW w:type="auto" w:w="0"/>
        <w:jc w:val="center"/>
        <w:tblLook w:firstColumn="1" w:firstRow="1" w:lastColumn="0" w:lastRow="0" w:noHBand="0" w:noVBand="1" w:val="04A0"/>
      </w:tblPr>
      <w:tblGrid>
        <w:gridCol w:w="4819"/>
        <w:gridCol w:w="4819"/>
      </w:tblGrid>
      <w:tr>
        <w:tc>
          <w:tcPr>
            <w:tcW w:type="dxa" w:w="2268"/>
            <w:shd w:fill="D9EAF7"/>
            <w:vAlign w:val="center"/>
          </w:tcPr>
          <w:p>
            <w:pPr>
              <w:jc w:val="left"/>
            </w:pPr>
            <w:r/>
            <w:r>
              <w:rPr>
                <w:rFonts w:ascii="Times New Roman" w:hAnsi="Times New Roman" w:eastAsia="Times New Roman"/>
                <w:b/>
                <w:sz w:val="18"/>
              </w:rPr>
              <w:t>Categorie date</w:t>
            </w:r>
          </w:p>
        </w:tc>
        <w:tc>
          <w:tcPr>
            <w:tcW w:type="dxa" w:w="6803"/>
            <w:shd w:fill="D9EAF7"/>
            <w:vAlign w:val="center"/>
          </w:tcPr>
          <w:p>
            <w:pPr>
              <w:jc w:val="left"/>
            </w:pPr>
            <w:r/>
            <w:r>
              <w:rPr>
                <w:rFonts w:ascii="Times New Roman" w:hAnsi="Times New Roman" w:eastAsia="Times New Roman"/>
                <w:b/>
                <w:sz w:val="18"/>
              </w:rPr>
              <w:t>Tratament MVP</w:t>
            </w:r>
          </w:p>
        </w:tc>
      </w:tr>
      <w:tr>
        <w:tc>
          <w:tcPr>
            <w:tcW w:type="dxa" w:w="2268"/>
            <w:vAlign w:val="top"/>
          </w:tcPr>
          <w:p>
            <w:pPr>
              <w:jc w:val="left"/>
            </w:pPr>
            <w:r/>
            <w:r>
              <w:rPr>
                <w:rFonts w:ascii="Times New Roman" w:hAnsi="Times New Roman" w:eastAsia="Times New Roman"/>
                <w:b w:val="0"/>
                <w:sz w:val="18"/>
              </w:rPr>
              <w:t>Părți</w:t>
            </w:r>
          </w:p>
        </w:tc>
        <w:tc>
          <w:tcPr>
            <w:tcW w:type="dxa" w:w="6803"/>
            <w:vAlign w:val="top"/>
          </w:tcPr>
          <w:p>
            <w:pPr>
              <w:jc w:val="left"/>
            </w:pPr>
            <w:r/>
            <w:r>
              <w:rPr>
                <w:rFonts w:ascii="Times New Roman" w:hAnsi="Times New Roman" w:eastAsia="Times New Roman"/>
                <w:b w:val="0"/>
                <w:sz w:val="18"/>
              </w:rPr>
              <w:t>Se introduc în tab dedicat, cu rol procesual, adresă pentru convocare și eventual reprezentant.</w:t>
            </w:r>
          </w:p>
        </w:tc>
      </w:tr>
      <w:tr>
        <w:tc>
          <w:tcPr>
            <w:tcW w:type="dxa" w:w="2268"/>
            <w:vAlign w:val="top"/>
          </w:tcPr>
          <w:p>
            <w:pPr>
              <w:jc w:val="left"/>
            </w:pPr>
            <w:r/>
            <w:r>
              <w:rPr>
                <w:rFonts w:ascii="Times New Roman" w:hAnsi="Times New Roman" w:eastAsia="Times New Roman"/>
                <w:b w:val="0"/>
                <w:sz w:val="18"/>
              </w:rPr>
              <w:t>Avocați</w:t>
            </w:r>
          </w:p>
        </w:tc>
        <w:tc>
          <w:tcPr>
            <w:tcW w:type="dxa" w:w="6803"/>
            <w:vAlign w:val="top"/>
          </w:tcPr>
          <w:p>
            <w:pPr>
              <w:jc w:val="left"/>
            </w:pPr>
            <w:r/>
            <w:r>
              <w:rPr>
                <w:rFonts w:ascii="Times New Roman" w:hAnsi="Times New Roman" w:eastAsia="Times New Roman"/>
                <w:b w:val="0"/>
                <w:sz w:val="18"/>
              </w:rPr>
              <w:t>Se introduc ca persoane de contact/reprezentanți, fără a bloca fluxul.</w:t>
            </w:r>
          </w:p>
        </w:tc>
      </w:tr>
      <w:tr>
        <w:tc>
          <w:tcPr>
            <w:tcW w:type="dxa" w:w="2268"/>
            <w:vAlign w:val="top"/>
          </w:tcPr>
          <w:p>
            <w:pPr>
              <w:jc w:val="left"/>
            </w:pPr>
            <w:r/>
            <w:r>
              <w:rPr>
                <w:rFonts w:ascii="Times New Roman" w:hAnsi="Times New Roman" w:eastAsia="Times New Roman"/>
                <w:b w:val="0"/>
                <w:sz w:val="18"/>
              </w:rPr>
              <w:t>Imobile</w:t>
            </w:r>
          </w:p>
        </w:tc>
        <w:tc>
          <w:tcPr>
            <w:tcW w:type="dxa" w:w="6803"/>
            <w:vAlign w:val="top"/>
          </w:tcPr>
          <w:p>
            <w:pPr>
              <w:jc w:val="left"/>
            </w:pPr>
            <w:r/>
            <w:r>
              <w:rPr>
                <w:rFonts w:ascii="Times New Roman" w:hAnsi="Times New Roman" w:eastAsia="Times New Roman"/>
                <w:b w:val="0"/>
                <w:sz w:val="18"/>
              </w:rPr>
              <w:t>Se introduc ca adrese/NC/CF/date cunoscute; se pot completa ulterior.</w:t>
            </w:r>
          </w:p>
        </w:tc>
      </w:tr>
      <w:tr>
        <w:tc>
          <w:tcPr>
            <w:tcW w:type="dxa" w:w="2268"/>
            <w:vAlign w:val="top"/>
          </w:tcPr>
          <w:p>
            <w:pPr>
              <w:jc w:val="left"/>
            </w:pPr>
            <w:r/>
            <w:r>
              <w:rPr>
                <w:rFonts w:ascii="Times New Roman" w:hAnsi="Times New Roman" w:eastAsia="Times New Roman"/>
                <w:b w:val="0"/>
                <w:sz w:val="18"/>
              </w:rPr>
              <w:t>Obiective</w:t>
            </w:r>
          </w:p>
        </w:tc>
        <w:tc>
          <w:tcPr>
            <w:tcW w:type="dxa" w:w="6803"/>
            <w:vAlign w:val="top"/>
          </w:tcPr>
          <w:p>
            <w:pPr>
              <w:jc w:val="left"/>
            </w:pPr>
            <w:r/>
            <w:r>
              <w:rPr>
                <w:rFonts w:ascii="Times New Roman" w:hAnsi="Times New Roman" w:eastAsia="Times New Roman"/>
                <w:b w:val="0"/>
                <w:sz w:val="18"/>
              </w:rPr>
              <w:t>Se păstrează text brut în MVP; nu se centralizează structural.</w:t>
            </w:r>
          </w:p>
        </w:tc>
      </w:tr>
      <w:tr>
        <w:tc>
          <w:tcPr>
            <w:tcW w:type="dxa" w:w="2268"/>
            <w:vAlign w:val="top"/>
          </w:tcPr>
          <w:p>
            <w:pPr>
              <w:jc w:val="left"/>
            </w:pPr>
            <w:r/>
            <w:r>
              <w:rPr>
                <w:rFonts w:ascii="Times New Roman" w:hAnsi="Times New Roman" w:eastAsia="Times New Roman"/>
                <w:b w:val="0"/>
                <w:sz w:val="18"/>
              </w:rPr>
              <w:t>Termene</w:t>
            </w:r>
          </w:p>
        </w:tc>
        <w:tc>
          <w:tcPr>
            <w:tcW w:type="dxa" w:w="6803"/>
            <w:vAlign w:val="top"/>
          </w:tcPr>
          <w:p>
            <w:pPr>
              <w:jc w:val="left"/>
            </w:pPr>
            <w:r/>
            <w:r>
              <w:rPr>
                <w:rFonts w:ascii="Times New Roman" w:hAnsi="Times New Roman" w:eastAsia="Times New Roman"/>
                <w:b w:val="0"/>
                <w:sz w:val="18"/>
              </w:rPr>
              <w:t>Termenul instanței este câmp critic; declanșează calculul datei-limită de depunere raport.</w:t>
            </w:r>
          </w:p>
        </w:tc>
      </w:tr>
    </w:tbl>
    <w:p>
      <w:pPr>
        <w:jc w:val="both"/>
      </w:pPr>
    </w:p>
    <w:p>
      <w:pPr>
        <w:pStyle w:val="Heading2"/>
      </w:pPr>
      <w:r>
        <w:rPr>
          <w:rFonts w:ascii="Times New Roman" w:hAnsi="Times New Roman" w:eastAsia="Times New Roman"/>
          <w:sz w:val="22"/>
        </w:rPr>
        <w:t>8.3. Cereri către instituții</w:t>
      </w:r>
    </w:p>
    <w:p>
      <w:pPr>
        <w:jc w:val="both"/>
      </w:pPr>
      <w:r>
        <w:rPr>
          <w:rFonts w:ascii="Times New Roman" w:hAnsi="Times New Roman" w:eastAsia="Times New Roman"/>
          <w:sz w:val="22"/>
        </w:rPr>
        <w:t>După completarea datelor, utilizatorul poate genera cereri către OCPI, Primărie, APIA, arhive, alte instituții sau entități relevante. Aceste cereri sunt comunicări de ieșire și taskuri asociate, nu statusuri principale.</w:t>
      </w:r>
    </w:p>
    <w:tbl>
      <w:tblPr>
        <w:tblStyle w:val="TableGrid"/>
        <w:tblW w:type="auto" w:w="0"/>
        <w:jc w:val="center"/>
        <w:tblLook w:firstColumn="1" w:firstRow="1" w:lastColumn="0" w:lastRow="0" w:noHBand="0" w:noVBand="1" w:val="04A0"/>
      </w:tblPr>
      <w:tblGrid>
        <w:gridCol w:w="4819"/>
        <w:gridCol w:w="4819"/>
      </w:tblGrid>
      <w:tr>
        <w:tc>
          <w:tcPr>
            <w:tcW w:type="dxa" w:w="2041"/>
            <w:shd w:fill="D9EAF7"/>
            <w:vAlign w:val="center"/>
          </w:tcPr>
          <w:p>
            <w:pPr>
              <w:jc w:val="left"/>
            </w:pPr>
            <w:r/>
            <w:r>
              <w:rPr>
                <w:rFonts w:ascii="Times New Roman" w:hAnsi="Times New Roman" w:eastAsia="Times New Roman"/>
                <w:b/>
                <w:sz w:val="18"/>
              </w:rPr>
              <w:t>Element</w:t>
            </w:r>
          </w:p>
        </w:tc>
        <w:tc>
          <w:tcPr>
            <w:tcW w:type="dxa" w:w="6803"/>
            <w:shd w:fill="D9EAF7"/>
            <w:vAlign w:val="center"/>
          </w:tcPr>
          <w:p>
            <w:pPr>
              <w:jc w:val="left"/>
            </w:pPr>
            <w:r/>
            <w:r>
              <w:rPr>
                <w:rFonts w:ascii="Times New Roman" w:hAnsi="Times New Roman" w:eastAsia="Times New Roman"/>
                <w:b/>
                <w:sz w:val="18"/>
              </w:rPr>
              <w:t>Regulă</w:t>
            </w:r>
          </w:p>
        </w:tc>
      </w:tr>
      <w:tr>
        <w:tc>
          <w:tcPr>
            <w:tcW w:type="dxa" w:w="2041"/>
            <w:vAlign w:val="top"/>
          </w:tcPr>
          <w:p>
            <w:pPr>
              <w:jc w:val="left"/>
            </w:pPr>
            <w:r/>
            <w:r>
              <w:rPr>
                <w:rFonts w:ascii="Times New Roman" w:hAnsi="Times New Roman" w:eastAsia="Times New Roman"/>
                <w:b w:val="0"/>
                <w:sz w:val="18"/>
              </w:rPr>
              <w:t>Generare</w:t>
            </w:r>
          </w:p>
        </w:tc>
        <w:tc>
          <w:tcPr>
            <w:tcW w:type="dxa" w:w="6803"/>
            <w:vAlign w:val="top"/>
          </w:tcPr>
          <w:p>
            <w:pPr>
              <w:jc w:val="left"/>
            </w:pPr>
            <w:r/>
            <w:r>
              <w:rPr>
                <w:rFonts w:ascii="Times New Roman" w:hAnsi="Times New Roman" w:eastAsia="Times New Roman"/>
                <w:b w:val="0"/>
                <w:sz w:val="18"/>
              </w:rPr>
              <w:t>Doar la comanda utilizatorului. ERP poate propune, dar nu trimite automat.</w:t>
            </w:r>
          </w:p>
        </w:tc>
      </w:tr>
      <w:tr>
        <w:tc>
          <w:tcPr>
            <w:tcW w:type="dxa" w:w="2041"/>
            <w:vAlign w:val="top"/>
          </w:tcPr>
          <w:p>
            <w:pPr>
              <w:jc w:val="left"/>
            </w:pPr>
            <w:r/>
            <w:r>
              <w:rPr>
                <w:rFonts w:ascii="Times New Roman" w:hAnsi="Times New Roman" w:eastAsia="Times New Roman"/>
                <w:b w:val="0"/>
                <w:sz w:val="18"/>
              </w:rPr>
              <w:t>Numerotare</w:t>
            </w:r>
          </w:p>
        </w:tc>
        <w:tc>
          <w:tcPr>
            <w:tcW w:type="dxa" w:w="6803"/>
            <w:vAlign w:val="top"/>
          </w:tcPr>
          <w:p>
            <w:pPr>
              <w:jc w:val="left"/>
            </w:pPr>
            <w:r/>
            <w:r>
              <w:rPr>
                <w:rFonts w:ascii="Times New Roman" w:hAnsi="Times New Roman" w:eastAsia="Times New Roman"/>
                <w:b w:val="0"/>
                <w:sz w:val="18"/>
              </w:rPr>
              <w:t>Pe tip de cerere: Cerere OCPI nr. 1, Cerere Primărie nr. 1 etc.</w:t>
            </w:r>
          </w:p>
        </w:tc>
      </w:tr>
      <w:tr>
        <w:tc>
          <w:tcPr>
            <w:tcW w:type="dxa" w:w="2041"/>
            <w:vAlign w:val="top"/>
          </w:tcPr>
          <w:p>
            <w:pPr>
              <w:jc w:val="left"/>
            </w:pPr>
            <w:r/>
            <w:r>
              <w:rPr>
                <w:rFonts w:ascii="Times New Roman" w:hAnsi="Times New Roman" w:eastAsia="Times New Roman"/>
                <w:b w:val="0"/>
                <w:sz w:val="18"/>
              </w:rPr>
              <w:t>Status task</w:t>
            </w:r>
          </w:p>
        </w:tc>
        <w:tc>
          <w:tcPr>
            <w:tcW w:type="dxa" w:w="6803"/>
            <w:vAlign w:val="top"/>
          </w:tcPr>
          <w:p>
            <w:pPr>
              <w:jc w:val="left"/>
            </w:pPr>
            <w:r/>
            <w:r>
              <w:rPr>
                <w:rFonts w:ascii="Times New Roman" w:hAnsi="Times New Roman" w:eastAsia="Times New Roman"/>
                <w:b w:val="0"/>
                <w:sz w:val="18"/>
              </w:rPr>
              <w:t>Draft / Trimis / Așteaptă răspuns / Răspuns primit / Închis.</w:t>
            </w:r>
          </w:p>
        </w:tc>
      </w:tr>
      <w:tr>
        <w:tc>
          <w:tcPr>
            <w:tcW w:type="dxa" w:w="2041"/>
            <w:vAlign w:val="top"/>
          </w:tcPr>
          <w:p>
            <w:pPr>
              <w:jc w:val="left"/>
            </w:pPr>
            <w:r/>
            <w:r>
              <w:rPr>
                <w:rFonts w:ascii="Times New Roman" w:hAnsi="Times New Roman" w:eastAsia="Times New Roman"/>
                <w:b w:val="0"/>
                <w:sz w:val="18"/>
              </w:rPr>
              <w:t>Atașamente</w:t>
            </w:r>
          </w:p>
        </w:tc>
        <w:tc>
          <w:tcPr>
            <w:tcW w:type="dxa" w:w="6803"/>
            <w:vAlign w:val="top"/>
          </w:tcPr>
          <w:p>
            <w:pPr>
              <w:jc w:val="left"/>
            </w:pPr>
            <w:r/>
            <w:r>
              <w:rPr>
                <w:rFonts w:ascii="Times New Roman" w:hAnsi="Times New Roman" w:eastAsia="Times New Roman"/>
                <w:b w:val="0"/>
                <w:sz w:val="18"/>
              </w:rPr>
              <w:t>Cererea generată, dovada trimiterii, răspunsurile primite.</w:t>
            </w:r>
          </w:p>
        </w:tc>
      </w:tr>
      <w:tr>
        <w:tc>
          <w:tcPr>
            <w:tcW w:type="dxa" w:w="2041"/>
            <w:vAlign w:val="top"/>
          </w:tcPr>
          <w:p>
            <w:pPr>
              <w:jc w:val="left"/>
            </w:pPr>
            <w:r/>
            <w:r>
              <w:rPr>
                <w:rFonts w:ascii="Times New Roman" w:hAnsi="Times New Roman" w:eastAsia="Times New Roman"/>
                <w:b w:val="0"/>
                <w:sz w:val="18"/>
              </w:rPr>
              <w:t>Legătură ciclu</w:t>
            </w:r>
          </w:p>
        </w:tc>
        <w:tc>
          <w:tcPr>
            <w:tcW w:type="dxa" w:w="6803"/>
            <w:vAlign w:val="top"/>
          </w:tcPr>
          <w:p>
            <w:pPr>
              <w:jc w:val="left"/>
            </w:pPr>
            <w:r/>
            <w:r>
              <w:rPr>
                <w:rFonts w:ascii="Times New Roman" w:hAnsi="Times New Roman" w:eastAsia="Times New Roman"/>
                <w:b w:val="0"/>
                <w:sz w:val="18"/>
              </w:rPr>
              <w:t>Cererea aparține ciclului curent: Lucru 1, Lucru 2 etc.</w:t>
            </w:r>
          </w:p>
        </w:tc>
      </w:tr>
    </w:tbl>
    <w:p>
      <w:pPr>
        <w:jc w:val="both"/>
      </w:pPr>
    </w:p>
    <w:p>
      <w:pPr>
        <w:pStyle w:val="Heading2"/>
      </w:pPr>
      <w:r>
        <w:rPr>
          <w:rFonts w:ascii="Times New Roman" w:hAnsi="Times New Roman" w:eastAsia="Times New Roman"/>
          <w:sz w:val="22"/>
        </w:rPr>
        <w:t>8.4. Validare onorariu provizoriu</w:t>
      </w:r>
    </w:p>
    <w:p>
      <w:pPr>
        <w:jc w:val="both"/>
      </w:pPr>
      <w:r>
        <w:rPr>
          <w:rFonts w:ascii="Times New Roman" w:hAnsi="Times New Roman" w:eastAsia="Times New Roman"/>
          <w:sz w:val="22"/>
        </w:rPr>
        <w:t>Convocarea nu se generează dacă nu este validată plata onorariului provizoriu sau, în caz de înlocuire expert, dacă nu este atașată încheierea prin care se transferă onorariul de la vechiul expert către expertul Chetraru.</w:t>
      </w:r>
    </w:p>
    <w:tbl>
      <w:tblPr>
        <w:tblStyle w:val="TableGrid"/>
        <w:tblW w:type="auto" w:w="0"/>
        <w:jc w:val="center"/>
        <w:tblLook w:firstColumn="1" w:firstRow="1" w:lastColumn="0" w:lastRow="0" w:noHBand="0" w:noVBand="1" w:val="04A0"/>
      </w:tblPr>
      <w:tblGrid>
        <w:gridCol w:w="3213"/>
        <w:gridCol w:w="3213"/>
        <w:gridCol w:w="3213"/>
      </w:tblGrid>
      <w:tr>
        <w:tc>
          <w:tcPr>
            <w:tcW w:type="dxa" w:w="2268"/>
            <w:shd w:fill="D9EAF7"/>
            <w:vAlign w:val="center"/>
          </w:tcPr>
          <w:p>
            <w:pPr>
              <w:jc w:val="left"/>
            </w:pPr>
            <w:r/>
            <w:r>
              <w:rPr>
                <w:rFonts w:ascii="Times New Roman" w:hAnsi="Times New Roman" w:eastAsia="Times New Roman"/>
                <w:b/>
                <w:sz w:val="18"/>
              </w:rPr>
              <w:t>Caz</w:t>
            </w:r>
          </w:p>
        </w:tc>
        <w:tc>
          <w:tcPr>
            <w:tcW w:type="dxa" w:w="4252"/>
            <w:shd w:fill="D9EAF7"/>
            <w:vAlign w:val="center"/>
          </w:tcPr>
          <w:p>
            <w:pPr>
              <w:jc w:val="left"/>
            </w:pPr>
            <w:r/>
            <w:r>
              <w:rPr>
                <w:rFonts w:ascii="Times New Roman" w:hAnsi="Times New Roman" w:eastAsia="Times New Roman"/>
                <w:b/>
                <w:sz w:val="18"/>
              </w:rPr>
              <w:t>Documente necesare</w:t>
            </w:r>
          </w:p>
        </w:tc>
        <w:tc>
          <w:tcPr>
            <w:tcW w:type="dxa" w:w="2268"/>
            <w:shd w:fill="D9EAF7"/>
            <w:vAlign w:val="center"/>
          </w:tcPr>
          <w:p>
            <w:pPr>
              <w:jc w:val="left"/>
            </w:pPr>
            <w:r/>
            <w:r>
              <w:rPr>
                <w:rFonts w:ascii="Times New Roman" w:hAnsi="Times New Roman" w:eastAsia="Times New Roman"/>
                <w:b/>
                <w:sz w:val="18"/>
              </w:rPr>
              <w:t>Rezultat ERP</w:t>
            </w:r>
          </w:p>
        </w:tc>
      </w:tr>
      <w:tr>
        <w:tc>
          <w:tcPr>
            <w:tcW w:type="dxa" w:w="2268"/>
            <w:vAlign w:val="top"/>
          </w:tcPr>
          <w:p>
            <w:pPr>
              <w:jc w:val="left"/>
            </w:pPr>
            <w:r/>
            <w:r>
              <w:rPr>
                <w:rFonts w:ascii="Times New Roman" w:hAnsi="Times New Roman" w:eastAsia="Times New Roman"/>
                <w:b w:val="0"/>
                <w:sz w:val="18"/>
              </w:rPr>
              <w:t>Expert numit direct</w:t>
            </w:r>
          </w:p>
        </w:tc>
        <w:tc>
          <w:tcPr>
            <w:tcW w:type="dxa" w:w="4252"/>
            <w:vAlign w:val="top"/>
          </w:tcPr>
          <w:p>
            <w:pPr>
              <w:jc w:val="left"/>
            </w:pPr>
            <w:r/>
            <w:r>
              <w:rPr>
                <w:rFonts w:ascii="Times New Roman" w:hAnsi="Times New Roman" w:eastAsia="Times New Roman"/>
                <w:b w:val="0"/>
                <w:sz w:val="18"/>
              </w:rPr>
              <w:t>Chitanță/chitanțe care însumează onorariul provizoriu pe numele Chetraru Ioan-Alexandru.</w:t>
            </w:r>
          </w:p>
        </w:tc>
        <w:tc>
          <w:tcPr>
            <w:tcW w:type="dxa" w:w="2268"/>
            <w:vAlign w:val="top"/>
          </w:tcPr>
          <w:p>
            <w:pPr>
              <w:jc w:val="left"/>
            </w:pPr>
            <w:r/>
            <w:r>
              <w:rPr>
                <w:rFonts w:ascii="Times New Roman" w:hAnsi="Times New Roman" w:eastAsia="Times New Roman"/>
                <w:b w:val="0"/>
                <w:sz w:val="18"/>
              </w:rPr>
              <w:t>Butonul „Generează convocare” devine disponibil după validare.</w:t>
            </w:r>
          </w:p>
        </w:tc>
      </w:tr>
      <w:tr>
        <w:tc>
          <w:tcPr>
            <w:tcW w:type="dxa" w:w="2268"/>
            <w:vAlign w:val="top"/>
          </w:tcPr>
          <w:p>
            <w:pPr>
              <w:jc w:val="left"/>
            </w:pPr>
            <w:r/>
            <w:r>
              <w:rPr>
                <w:rFonts w:ascii="Times New Roman" w:hAnsi="Times New Roman" w:eastAsia="Times New Roman"/>
                <w:b w:val="0"/>
                <w:sz w:val="18"/>
              </w:rPr>
              <w:t>Expert înlocuit</w:t>
            </w:r>
          </w:p>
        </w:tc>
        <w:tc>
          <w:tcPr>
            <w:tcW w:type="dxa" w:w="4252"/>
            <w:vAlign w:val="top"/>
          </w:tcPr>
          <w:p>
            <w:pPr>
              <w:jc w:val="left"/>
            </w:pPr>
            <w:r/>
            <w:r>
              <w:rPr>
                <w:rFonts w:ascii="Times New Roman" w:hAnsi="Times New Roman" w:eastAsia="Times New Roman"/>
                <w:b w:val="0"/>
                <w:sz w:val="18"/>
              </w:rPr>
              <w:t>Chitanță pe vechiul expert + încheiere de ședință privind înlocuirea și transferul onorariului.</w:t>
            </w:r>
          </w:p>
        </w:tc>
        <w:tc>
          <w:tcPr>
            <w:tcW w:type="dxa" w:w="2268"/>
            <w:vAlign w:val="top"/>
          </w:tcPr>
          <w:p>
            <w:pPr>
              <w:jc w:val="left"/>
            </w:pPr>
            <w:r/>
            <w:r>
              <w:rPr>
                <w:rFonts w:ascii="Times New Roman" w:hAnsi="Times New Roman" w:eastAsia="Times New Roman"/>
                <w:b w:val="0"/>
                <w:sz w:val="18"/>
              </w:rPr>
              <w:t>Butonul „Generează convocare” devine disponibil după validare.</w:t>
            </w:r>
          </w:p>
        </w:tc>
      </w:tr>
      <w:tr>
        <w:tc>
          <w:tcPr>
            <w:tcW w:type="dxa" w:w="2268"/>
            <w:vAlign w:val="top"/>
          </w:tcPr>
          <w:p>
            <w:pPr>
              <w:jc w:val="left"/>
            </w:pPr>
            <w:r/>
            <w:r>
              <w:rPr>
                <w:rFonts w:ascii="Times New Roman" w:hAnsi="Times New Roman" w:eastAsia="Times New Roman"/>
                <w:b w:val="0"/>
                <w:sz w:val="18"/>
              </w:rPr>
              <w:t>Lipsă dovadă</w:t>
            </w:r>
          </w:p>
        </w:tc>
        <w:tc>
          <w:tcPr>
            <w:tcW w:type="dxa" w:w="4252"/>
            <w:vAlign w:val="top"/>
          </w:tcPr>
          <w:p>
            <w:pPr>
              <w:jc w:val="left"/>
            </w:pPr>
            <w:r/>
            <w:r>
              <w:rPr>
                <w:rFonts w:ascii="Times New Roman" w:hAnsi="Times New Roman" w:eastAsia="Times New Roman"/>
                <w:b w:val="0"/>
                <w:sz w:val="18"/>
              </w:rPr>
              <w:t>Nu există documente suficiente.</w:t>
            </w:r>
          </w:p>
        </w:tc>
        <w:tc>
          <w:tcPr>
            <w:tcW w:type="dxa" w:w="2268"/>
            <w:vAlign w:val="top"/>
          </w:tcPr>
          <w:p>
            <w:pPr>
              <w:jc w:val="left"/>
            </w:pPr>
            <w:r/>
            <w:r>
              <w:rPr>
                <w:rFonts w:ascii="Times New Roman" w:hAnsi="Times New Roman" w:eastAsia="Times New Roman"/>
                <w:b w:val="0"/>
                <w:sz w:val="18"/>
              </w:rPr>
              <w:t>Convocarea este blocată și ERP afișează alertă.</w:t>
            </w:r>
          </w:p>
        </w:tc>
      </w:tr>
    </w:tbl>
    <w:p>
      <w:pPr>
        <w:jc w:val="both"/>
      </w:pPr>
    </w:p>
    <w:p>
      <w:pPr>
        <w:pStyle w:val="Heading2"/>
      </w:pPr>
      <w:r>
        <w:rPr>
          <w:rFonts w:ascii="Times New Roman" w:hAnsi="Times New Roman" w:eastAsia="Times New Roman"/>
          <w:sz w:val="22"/>
        </w:rPr>
        <w:t>8.5. Convocare părți prin Poșta Română</w:t>
      </w:r>
    </w:p>
    <w:p>
      <w:pPr>
        <w:jc w:val="both"/>
      </w:pPr>
      <w:r>
        <w:rPr>
          <w:rFonts w:ascii="Times New Roman" w:hAnsi="Times New Roman" w:eastAsia="Times New Roman"/>
          <w:sz w:val="22"/>
        </w:rPr>
        <w:t>Canalul MVP pentru convocare este exclusiv Poșta Română. Documentul se generează pentru scrisoare recomandată cu conținut declarat și confirmare de primire. Utilizatorul stabilește data convocării/măsurătorilor, iar ERP calculează înapoi data-limită recomandată pentru depunerea plicurilor.</w:t>
      </w:r>
    </w:p>
    <w:p>
      <w:pPr>
        <w:jc w:val="both"/>
      </w:pPr>
      <w:r>
        <w:rPr>
          <w:rFonts w:ascii="Times New Roman" w:hAnsi="Times New Roman" w:eastAsia="Times New Roman"/>
          <w:sz w:val="22"/>
        </w:rPr>
        <w:t>Regula internă Zoomacad: între data depunerii plicurilor și data convocării trebuie să existe minimum 5 zile lucrătoare libere. Nu se includ ziua depunerii plicurilor și ziua convocării. Nu se includ sâmbăta, duminica și sărbătorile legale.</w:t>
      </w:r>
    </w:p>
    <w:tbl>
      <w:tblPr>
        <w:tblStyle w:val="TableGrid"/>
        <w:tblW w:type="auto" w:w="0"/>
        <w:jc w:val="center"/>
        <w:tblLook w:firstColumn="1" w:firstRow="1" w:lastColumn="0" w:lastRow="0" w:noHBand="0" w:noVBand="1" w:val="04A0"/>
      </w:tblPr>
      <w:tblGrid>
        <w:gridCol w:w="4819"/>
        <w:gridCol w:w="4819"/>
      </w:tblGrid>
      <w:tr>
        <w:tc>
          <w:tcPr>
            <w:tcW w:type="dxa" w:w="2835"/>
            <w:shd w:fill="D9EAF7"/>
            <w:vAlign w:val="center"/>
          </w:tcPr>
          <w:p>
            <w:pPr>
              <w:jc w:val="left"/>
            </w:pPr>
            <w:r/>
            <w:r>
              <w:rPr>
                <w:rFonts w:ascii="Times New Roman" w:hAnsi="Times New Roman" w:eastAsia="Times New Roman"/>
                <w:b/>
                <w:sz w:val="18"/>
              </w:rPr>
              <w:t>Exemplu</w:t>
            </w:r>
          </w:p>
        </w:tc>
        <w:tc>
          <w:tcPr>
            <w:tcW w:type="dxa" w:w="5953"/>
            <w:shd w:fill="D9EAF7"/>
            <w:vAlign w:val="center"/>
          </w:tcPr>
          <w:p>
            <w:pPr>
              <w:jc w:val="left"/>
            </w:pPr>
            <w:r/>
            <w:r>
              <w:rPr>
                <w:rFonts w:ascii="Times New Roman" w:hAnsi="Times New Roman" w:eastAsia="Times New Roman"/>
                <w:b/>
                <w:sz w:val="18"/>
              </w:rPr>
              <w:t>Valoare</w:t>
            </w:r>
          </w:p>
        </w:tc>
      </w:tr>
      <w:tr>
        <w:tc>
          <w:tcPr>
            <w:tcW w:type="dxa" w:w="2835"/>
            <w:vAlign w:val="top"/>
          </w:tcPr>
          <w:p>
            <w:pPr>
              <w:jc w:val="left"/>
            </w:pPr>
            <w:r/>
            <w:r>
              <w:rPr>
                <w:rFonts w:ascii="Times New Roman" w:hAnsi="Times New Roman" w:eastAsia="Times New Roman"/>
                <w:b w:val="0"/>
                <w:sz w:val="18"/>
              </w:rPr>
              <w:t>Data convocării</w:t>
            </w:r>
          </w:p>
        </w:tc>
        <w:tc>
          <w:tcPr>
            <w:tcW w:type="dxa" w:w="5953"/>
            <w:vAlign w:val="top"/>
          </w:tcPr>
          <w:p>
            <w:pPr>
              <w:jc w:val="left"/>
            </w:pPr>
            <w:r/>
            <w:r>
              <w:rPr>
                <w:rFonts w:ascii="Times New Roman" w:hAnsi="Times New Roman" w:eastAsia="Times New Roman"/>
                <w:b w:val="0"/>
                <w:sz w:val="18"/>
              </w:rPr>
              <w:t>11.05.2026</w:t>
            </w:r>
          </w:p>
        </w:tc>
      </w:tr>
      <w:tr>
        <w:tc>
          <w:tcPr>
            <w:tcW w:type="dxa" w:w="2835"/>
            <w:vAlign w:val="top"/>
          </w:tcPr>
          <w:p>
            <w:pPr>
              <w:jc w:val="left"/>
            </w:pPr>
            <w:r/>
            <w:r>
              <w:rPr>
                <w:rFonts w:ascii="Times New Roman" w:hAnsi="Times New Roman" w:eastAsia="Times New Roman"/>
                <w:b w:val="0"/>
                <w:sz w:val="18"/>
              </w:rPr>
              <w:t>Zile lucrătoare libere necesare</w:t>
            </w:r>
          </w:p>
        </w:tc>
        <w:tc>
          <w:tcPr>
            <w:tcW w:type="dxa" w:w="5953"/>
            <w:vAlign w:val="top"/>
          </w:tcPr>
          <w:p>
            <w:pPr>
              <w:jc w:val="left"/>
            </w:pPr>
            <w:r/>
            <w:r>
              <w:rPr>
                <w:rFonts w:ascii="Times New Roman" w:hAnsi="Times New Roman" w:eastAsia="Times New Roman"/>
                <w:b w:val="0"/>
                <w:sz w:val="18"/>
              </w:rPr>
              <w:t>04.05.2026, 05.05.2026, 06.05.2026, 07.05.2026, 08.05.2026</w:t>
            </w:r>
          </w:p>
        </w:tc>
      </w:tr>
      <w:tr>
        <w:tc>
          <w:tcPr>
            <w:tcW w:type="dxa" w:w="2835"/>
            <w:vAlign w:val="top"/>
          </w:tcPr>
          <w:p>
            <w:pPr>
              <w:jc w:val="left"/>
            </w:pPr>
            <w:r/>
            <w:r>
              <w:rPr>
                <w:rFonts w:ascii="Times New Roman" w:hAnsi="Times New Roman" w:eastAsia="Times New Roman"/>
                <w:b w:val="0"/>
                <w:sz w:val="18"/>
              </w:rPr>
              <w:t>Ziua depunerii</w:t>
            </w:r>
          </w:p>
        </w:tc>
        <w:tc>
          <w:tcPr>
            <w:tcW w:type="dxa" w:w="5953"/>
            <w:vAlign w:val="top"/>
          </w:tcPr>
          <w:p>
            <w:pPr>
              <w:jc w:val="left"/>
            </w:pPr>
            <w:r/>
            <w:r>
              <w:rPr>
                <w:rFonts w:ascii="Times New Roman" w:hAnsi="Times New Roman" w:eastAsia="Times New Roman"/>
                <w:b w:val="0"/>
                <w:sz w:val="18"/>
              </w:rPr>
              <w:t>Nu se ia în calcul</w:t>
            </w:r>
          </w:p>
        </w:tc>
      </w:tr>
      <w:tr>
        <w:tc>
          <w:tcPr>
            <w:tcW w:type="dxa" w:w="2835"/>
            <w:vAlign w:val="top"/>
          </w:tcPr>
          <w:p>
            <w:pPr>
              <w:jc w:val="left"/>
            </w:pPr>
            <w:r/>
            <w:r>
              <w:rPr>
                <w:rFonts w:ascii="Times New Roman" w:hAnsi="Times New Roman" w:eastAsia="Times New Roman"/>
                <w:b w:val="0"/>
                <w:sz w:val="18"/>
              </w:rPr>
              <w:t>Ziua convocării</w:t>
            </w:r>
          </w:p>
        </w:tc>
        <w:tc>
          <w:tcPr>
            <w:tcW w:type="dxa" w:w="5953"/>
            <w:vAlign w:val="top"/>
          </w:tcPr>
          <w:p>
            <w:pPr>
              <w:jc w:val="left"/>
            </w:pPr>
            <w:r/>
            <w:r>
              <w:rPr>
                <w:rFonts w:ascii="Times New Roman" w:hAnsi="Times New Roman" w:eastAsia="Times New Roman"/>
                <w:b w:val="0"/>
                <w:sz w:val="18"/>
              </w:rPr>
              <w:t>Nu se ia în calcul</w:t>
            </w:r>
          </w:p>
        </w:tc>
      </w:tr>
      <w:tr>
        <w:tc>
          <w:tcPr>
            <w:tcW w:type="dxa" w:w="2835"/>
            <w:vAlign w:val="top"/>
          </w:tcPr>
          <w:p>
            <w:pPr>
              <w:jc w:val="left"/>
            </w:pPr>
            <w:r/>
            <w:r>
              <w:rPr>
                <w:rFonts w:ascii="Times New Roman" w:hAnsi="Times New Roman" w:eastAsia="Times New Roman"/>
                <w:b w:val="0"/>
                <w:sz w:val="18"/>
              </w:rPr>
              <w:t>Atenție 01.05.2026</w:t>
            </w:r>
          </w:p>
        </w:tc>
        <w:tc>
          <w:tcPr>
            <w:tcW w:type="dxa" w:w="5953"/>
            <w:vAlign w:val="top"/>
          </w:tcPr>
          <w:p>
            <w:pPr>
              <w:jc w:val="left"/>
            </w:pPr>
            <w:r/>
            <w:r>
              <w:rPr>
                <w:rFonts w:ascii="Times New Roman" w:hAnsi="Times New Roman" w:eastAsia="Times New Roman"/>
                <w:b w:val="0"/>
                <w:sz w:val="18"/>
              </w:rPr>
              <w:t>Este sărbătoare legală; ERP propune ziua lucrătoare anterioară, 30.04.2026, dacă Poșta nu lucrează.</w:t>
            </w:r>
          </w:p>
        </w:tc>
      </w:tr>
      <w:tr>
        <w:tc>
          <w:tcPr>
            <w:tcW w:type="dxa" w:w="2835"/>
            <w:vAlign w:val="top"/>
          </w:tcPr>
          <w:p>
            <w:pPr>
              <w:jc w:val="left"/>
            </w:pPr>
            <w:r/>
            <w:r>
              <w:rPr>
                <w:rFonts w:ascii="Times New Roman" w:hAnsi="Times New Roman" w:eastAsia="Times New Roman"/>
                <w:b w:val="0"/>
                <w:sz w:val="18"/>
              </w:rPr>
              <w:t>Mesaj ERP</w:t>
            </w:r>
          </w:p>
        </w:tc>
        <w:tc>
          <w:tcPr>
            <w:tcW w:type="dxa" w:w="5953"/>
            <w:vAlign w:val="top"/>
          </w:tcPr>
          <w:p>
            <w:pPr>
              <w:jc w:val="left"/>
            </w:pPr>
            <w:r/>
            <w:r>
              <w:rPr>
                <w:rFonts w:ascii="Times New Roman" w:hAnsi="Times New Roman" w:eastAsia="Times New Roman"/>
                <w:b w:val="0"/>
                <w:sz w:val="18"/>
              </w:rPr>
              <w:t>„Pentru convocarea din 11.05.2026, depuneți plicurile cel târziu la 30.04.2026.”</w:t>
            </w:r>
          </w:p>
        </w:tc>
      </w:tr>
    </w:tbl>
    <w:p>
      <w:pPr>
        <w:jc w:val="both"/>
      </w:pPr>
    </w:p>
    <w:p>
      <w:pPr>
        <w:pStyle w:val="Heading2"/>
      </w:pPr>
      <w:r>
        <w:rPr>
          <w:rFonts w:ascii="Times New Roman" w:hAnsi="Times New Roman" w:eastAsia="Times New Roman"/>
          <w:sz w:val="22"/>
        </w:rPr>
        <w:t>8.6. Măsurători, redactare și verificare</w:t>
      </w:r>
    </w:p>
    <w:p>
      <w:pPr>
        <w:pStyle w:val="ListNumber"/>
        <w:jc w:val="both"/>
      </w:pPr>
      <w:r>
        <w:rPr>
          <w:rFonts w:ascii="Times New Roman" w:hAnsi="Times New Roman" w:eastAsia="Times New Roman"/>
          <w:sz w:val="22"/>
        </w:rPr>
        <w:t>După emiterea convocării, ERP marchează status ciclu = Convocare emisă și permite programarea măsurătorilor.</w:t>
      </w:r>
    </w:p>
    <w:p>
      <w:pPr>
        <w:pStyle w:val="ListNumber"/>
        <w:jc w:val="both"/>
      </w:pPr>
      <w:r>
        <w:rPr>
          <w:rFonts w:ascii="Times New Roman" w:hAnsi="Times New Roman" w:eastAsia="Times New Roman"/>
          <w:sz w:val="22"/>
        </w:rPr>
        <w:t>După efectuarea terenului, utilizatorul setează status ciclu = Măsurat.</w:t>
      </w:r>
    </w:p>
    <w:p>
      <w:pPr>
        <w:pStyle w:val="ListNumber"/>
        <w:jc w:val="both"/>
      </w:pPr>
      <w:r>
        <w:rPr>
          <w:rFonts w:ascii="Times New Roman" w:hAnsi="Times New Roman" w:eastAsia="Times New Roman"/>
          <w:sz w:val="22"/>
        </w:rPr>
        <w:t>Dosarul poate fi atribuit unei resurse interne pentru redactare.</w:t>
      </w:r>
    </w:p>
    <w:p>
      <w:pPr>
        <w:pStyle w:val="ListNumber"/>
        <w:jc w:val="both"/>
      </w:pPr>
      <w:r>
        <w:rPr>
          <w:rFonts w:ascii="Times New Roman" w:hAnsi="Times New Roman" w:eastAsia="Times New Roman"/>
          <w:sz w:val="22"/>
        </w:rPr>
        <w:t>După redactare, raportul trece la status ciclu = La verificare Alex.</w:t>
      </w:r>
    </w:p>
    <w:p>
      <w:pPr>
        <w:pStyle w:val="ListNumber"/>
        <w:jc w:val="both"/>
      </w:pPr>
      <w:r>
        <w:rPr>
          <w:rFonts w:ascii="Times New Roman" w:hAnsi="Times New Roman" w:eastAsia="Times New Roman"/>
          <w:sz w:val="22"/>
        </w:rPr>
        <w:t>Expertul verifică raportul. Dacă este respins, revine în redactare. Dacă este aprobat, se poate depune.</w:t>
      </w:r>
    </w:p>
    <w:p>
      <w:pPr>
        <w:pStyle w:val="Heading2"/>
      </w:pPr>
      <w:r>
        <w:rPr>
          <w:rFonts w:ascii="Times New Roman" w:hAnsi="Times New Roman" w:eastAsia="Times New Roman"/>
          <w:sz w:val="22"/>
        </w:rPr>
        <w:t>8.7. Depunere raport V1 și dovadă depunere</w:t>
      </w:r>
    </w:p>
    <w:p>
      <w:pPr>
        <w:jc w:val="both"/>
      </w:pPr>
      <w:r>
        <w:rPr>
          <w:rFonts w:ascii="Times New Roman" w:hAnsi="Times New Roman" w:eastAsia="Times New Roman"/>
          <w:sz w:val="22"/>
        </w:rPr>
        <w:t>La depunerea raportului, ERP trebuie să salveze dovada de transmitere într-o formă elegantă și manipulabilă: PDF al emailului trimis, data și ora, destinatar, subiect, atașamente, utilizator expeditor și, dacă tehnic este posibil, Message-ID/email header.</w:t>
      </w:r>
    </w:p>
    <w:tbl>
      <w:tblPr>
        <w:tblStyle w:val="TableGrid"/>
        <w:tblW w:type="auto" w:w="0"/>
        <w:jc w:val="center"/>
        <w:tblLook w:firstColumn="1" w:firstRow="1" w:lastColumn="0" w:lastRow="0" w:noHBand="0" w:noVBand="1" w:val="04A0"/>
      </w:tblPr>
      <w:tblGrid>
        <w:gridCol w:w="4819"/>
        <w:gridCol w:w="4819"/>
      </w:tblGrid>
      <w:tr>
        <w:tc>
          <w:tcPr>
            <w:tcW w:type="dxa" w:w="3118"/>
            <w:shd w:fill="D9EAF7"/>
            <w:vAlign w:val="center"/>
          </w:tcPr>
          <w:p>
            <w:pPr>
              <w:jc w:val="left"/>
            </w:pPr>
            <w:r/>
            <w:r>
              <w:rPr>
                <w:rFonts w:ascii="Times New Roman" w:hAnsi="Times New Roman" w:eastAsia="Times New Roman"/>
                <w:b/>
                <w:sz w:val="18"/>
              </w:rPr>
              <w:t>Dovadă acceptată în ERP</w:t>
            </w:r>
          </w:p>
        </w:tc>
        <w:tc>
          <w:tcPr>
            <w:tcW w:type="dxa" w:w="5669"/>
            <w:shd w:fill="D9EAF7"/>
            <w:vAlign w:val="center"/>
          </w:tcPr>
          <w:p>
            <w:pPr>
              <w:jc w:val="left"/>
            </w:pPr>
            <w:r/>
            <w:r>
              <w:rPr>
                <w:rFonts w:ascii="Times New Roman" w:hAnsi="Times New Roman" w:eastAsia="Times New Roman"/>
                <w:b/>
                <w:sz w:val="18"/>
              </w:rPr>
              <w:t>Tratament</w:t>
            </w:r>
          </w:p>
        </w:tc>
      </w:tr>
      <w:tr>
        <w:tc>
          <w:tcPr>
            <w:tcW w:type="dxa" w:w="3118"/>
            <w:vAlign w:val="top"/>
          </w:tcPr>
          <w:p>
            <w:pPr>
              <w:jc w:val="left"/>
            </w:pPr>
            <w:r/>
            <w:r>
              <w:rPr>
                <w:rFonts w:ascii="Times New Roman" w:hAnsi="Times New Roman" w:eastAsia="Times New Roman"/>
                <w:b w:val="0"/>
                <w:sz w:val="18"/>
              </w:rPr>
              <w:t>Email trimis din ERP</w:t>
            </w:r>
          </w:p>
        </w:tc>
        <w:tc>
          <w:tcPr>
            <w:tcW w:type="dxa" w:w="5669"/>
            <w:vAlign w:val="top"/>
          </w:tcPr>
          <w:p>
            <w:pPr>
              <w:jc w:val="left"/>
            </w:pPr>
            <w:r/>
            <w:r>
              <w:rPr>
                <w:rFonts w:ascii="Times New Roman" w:hAnsi="Times New Roman" w:eastAsia="Times New Roman"/>
                <w:b w:val="0"/>
                <w:sz w:val="18"/>
              </w:rPr>
              <w:t>Se salvează automat ca PDF + metadate.</w:t>
            </w:r>
          </w:p>
        </w:tc>
      </w:tr>
      <w:tr>
        <w:tc>
          <w:tcPr>
            <w:tcW w:type="dxa" w:w="3118"/>
            <w:vAlign w:val="top"/>
          </w:tcPr>
          <w:p>
            <w:pPr>
              <w:jc w:val="left"/>
            </w:pPr>
            <w:r/>
            <w:r>
              <w:rPr>
                <w:rFonts w:ascii="Times New Roman" w:hAnsi="Times New Roman" w:eastAsia="Times New Roman"/>
                <w:b w:val="0"/>
                <w:sz w:val="18"/>
              </w:rPr>
              <w:t>PDF confirmare portal</w:t>
            </w:r>
          </w:p>
        </w:tc>
        <w:tc>
          <w:tcPr>
            <w:tcW w:type="dxa" w:w="5669"/>
            <w:vAlign w:val="top"/>
          </w:tcPr>
          <w:p>
            <w:pPr>
              <w:jc w:val="left"/>
            </w:pPr>
            <w:r/>
            <w:r>
              <w:rPr>
                <w:rFonts w:ascii="Times New Roman" w:hAnsi="Times New Roman" w:eastAsia="Times New Roman"/>
                <w:b w:val="0"/>
                <w:sz w:val="18"/>
              </w:rPr>
              <w:t>Se atașează manual sau automat, dacă există integrare.</w:t>
            </w:r>
          </w:p>
        </w:tc>
      </w:tr>
      <w:tr>
        <w:tc>
          <w:tcPr>
            <w:tcW w:type="dxa" w:w="3118"/>
            <w:vAlign w:val="top"/>
          </w:tcPr>
          <w:p>
            <w:pPr>
              <w:jc w:val="left"/>
            </w:pPr>
            <w:r/>
            <w:r>
              <w:rPr>
                <w:rFonts w:ascii="Times New Roman" w:hAnsi="Times New Roman" w:eastAsia="Times New Roman"/>
                <w:b w:val="0"/>
                <w:sz w:val="18"/>
              </w:rPr>
              <w:t>Captură de ecran</w:t>
            </w:r>
          </w:p>
        </w:tc>
        <w:tc>
          <w:tcPr>
            <w:tcW w:type="dxa" w:w="5669"/>
            <w:vAlign w:val="top"/>
          </w:tcPr>
          <w:p>
            <w:pPr>
              <w:jc w:val="left"/>
            </w:pPr>
            <w:r/>
            <w:r>
              <w:rPr>
                <w:rFonts w:ascii="Times New Roman" w:hAnsi="Times New Roman" w:eastAsia="Times New Roman"/>
                <w:b w:val="0"/>
                <w:sz w:val="18"/>
              </w:rPr>
              <w:t>Acceptată ca variantă manuală de backup.</w:t>
            </w:r>
          </w:p>
        </w:tc>
      </w:tr>
      <w:tr>
        <w:tc>
          <w:tcPr>
            <w:tcW w:type="dxa" w:w="3118"/>
            <w:vAlign w:val="top"/>
          </w:tcPr>
          <w:p>
            <w:pPr>
              <w:jc w:val="left"/>
            </w:pPr>
            <w:r/>
            <w:r>
              <w:rPr>
                <w:rFonts w:ascii="Times New Roman" w:hAnsi="Times New Roman" w:eastAsia="Times New Roman"/>
                <w:b w:val="0"/>
                <w:sz w:val="18"/>
              </w:rPr>
              <w:t>Număr de înregistrare</w:t>
            </w:r>
          </w:p>
        </w:tc>
        <w:tc>
          <w:tcPr>
            <w:tcW w:type="dxa" w:w="5669"/>
            <w:vAlign w:val="top"/>
          </w:tcPr>
          <w:p>
            <w:pPr>
              <w:jc w:val="left"/>
            </w:pPr>
            <w:r/>
            <w:r>
              <w:rPr>
                <w:rFonts w:ascii="Times New Roman" w:hAnsi="Times New Roman" w:eastAsia="Times New Roman"/>
                <w:b w:val="0"/>
                <w:sz w:val="18"/>
              </w:rPr>
              <w:t>Se introduce ca metadată și se atașează dovada.</w:t>
            </w:r>
          </w:p>
        </w:tc>
      </w:tr>
    </w:tbl>
    <w:p>
      <w:pPr>
        <w:jc w:val="both"/>
      </w:pPr>
    </w:p>
    <w:p>
      <w:pPr>
        <w:pStyle w:val="Heading2"/>
      </w:pPr>
      <w:r>
        <w:rPr>
          <w:rFonts w:ascii="Times New Roman" w:hAnsi="Times New Roman" w:eastAsia="Times New Roman"/>
          <w:sz w:val="22"/>
        </w:rPr>
        <w:t>8.8. Decont justificativ</w:t>
      </w:r>
    </w:p>
    <w:p>
      <w:pPr>
        <w:jc w:val="both"/>
      </w:pPr>
      <w:r>
        <w:rPr>
          <w:rFonts w:ascii="Times New Roman" w:hAnsi="Times New Roman" w:eastAsia="Times New Roman"/>
          <w:sz w:val="22"/>
        </w:rPr>
        <w:t>Regula de bază: la depunerea raportului V1, ERP propune automat generarea decontului justificativ. La V2/V3/Vn nu îl generează automat, dar oferă buton/opțiune: „Generează decont suplimentar pentru această versiune”.</w:t>
      </w:r>
    </w:p>
    <w:tbl>
      <w:tblPr>
        <w:tblStyle w:val="TableGrid"/>
        <w:tblW w:type="auto" w:w="0"/>
        <w:jc w:val="center"/>
        <w:tblLook w:firstColumn="1" w:firstRow="1" w:lastColumn="0" w:lastRow="0" w:noHBand="0" w:noVBand="1" w:val="04A0"/>
      </w:tblPr>
      <w:tblGrid>
        <w:gridCol w:w="4819"/>
        <w:gridCol w:w="4819"/>
      </w:tblGrid>
      <w:tr>
        <w:tc>
          <w:tcPr>
            <w:tcW w:type="dxa" w:w="2835"/>
            <w:shd w:fill="D9EAF7"/>
            <w:vAlign w:val="center"/>
          </w:tcPr>
          <w:p>
            <w:pPr>
              <w:jc w:val="left"/>
            </w:pPr>
            <w:r/>
            <w:r>
              <w:rPr>
                <w:rFonts w:ascii="Times New Roman" w:hAnsi="Times New Roman" w:eastAsia="Times New Roman"/>
                <w:b/>
                <w:sz w:val="18"/>
              </w:rPr>
              <w:t>Versiune raport</w:t>
            </w:r>
          </w:p>
        </w:tc>
        <w:tc>
          <w:tcPr>
            <w:tcW w:type="dxa" w:w="5953"/>
            <w:shd w:fill="D9EAF7"/>
            <w:vAlign w:val="center"/>
          </w:tcPr>
          <w:p>
            <w:pPr>
              <w:jc w:val="left"/>
            </w:pPr>
            <w:r/>
            <w:r>
              <w:rPr>
                <w:rFonts w:ascii="Times New Roman" w:hAnsi="Times New Roman" w:eastAsia="Times New Roman"/>
                <w:b/>
                <w:sz w:val="18"/>
              </w:rPr>
              <w:t>Comportament ERP</w:t>
            </w:r>
          </w:p>
        </w:tc>
      </w:tr>
      <w:tr>
        <w:tc>
          <w:tcPr>
            <w:tcW w:type="dxa" w:w="2835"/>
            <w:vAlign w:val="top"/>
          </w:tcPr>
          <w:p>
            <w:pPr>
              <w:jc w:val="left"/>
            </w:pPr>
            <w:r/>
            <w:r>
              <w:rPr>
                <w:rFonts w:ascii="Times New Roman" w:hAnsi="Times New Roman" w:eastAsia="Times New Roman"/>
                <w:b w:val="0"/>
                <w:sz w:val="18"/>
              </w:rPr>
              <w:t>V1</w:t>
            </w:r>
          </w:p>
        </w:tc>
        <w:tc>
          <w:tcPr>
            <w:tcW w:type="dxa" w:w="5953"/>
            <w:vAlign w:val="top"/>
          </w:tcPr>
          <w:p>
            <w:pPr>
              <w:jc w:val="left"/>
            </w:pPr>
            <w:r/>
            <w:r>
              <w:rPr>
                <w:rFonts w:ascii="Times New Roman" w:hAnsi="Times New Roman" w:eastAsia="Times New Roman"/>
                <w:b w:val="0"/>
                <w:sz w:val="18"/>
              </w:rPr>
              <w:t>Propune automat generarea decontului justificativ.</w:t>
            </w:r>
          </w:p>
        </w:tc>
      </w:tr>
      <w:tr>
        <w:tc>
          <w:tcPr>
            <w:tcW w:type="dxa" w:w="2835"/>
            <w:vAlign w:val="top"/>
          </w:tcPr>
          <w:p>
            <w:pPr>
              <w:jc w:val="left"/>
            </w:pPr>
            <w:r/>
            <w:r>
              <w:rPr>
                <w:rFonts w:ascii="Times New Roman" w:hAnsi="Times New Roman" w:eastAsia="Times New Roman"/>
                <w:b w:val="0"/>
                <w:sz w:val="18"/>
              </w:rPr>
              <w:t>V2/V3/Vn</w:t>
            </w:r>
          </w:p>
        </w:tc>
        <w:tc>
          <w:tcPr>
            <w:tcW w:type="dxa" w:w="5953"/>
            <w:vAlign w:val="top"/>
          </w:tcPr>
          <w:p>
            <w:pPr>
              <w:jc w:val="left"/>
            </w:pPr>
            <w:r/>
            <w:r>
              <w:rPr>
                <w:rFonts w:ascii="Times New Roman" w:hAnsi="Times New Roman" w:eastAsia="Times New Roman"/>
                <w:b w:val="0"/>
                <w:sz w:val="18"/>
              </w:rPr>
              <w:t>Nu generează automat; permite generare manuală/opțională, dacă utilizatorul decide.</w:t>
            </w:r>
          </w:p>
        </w:tc>
      </w:tr>
      <w:tr>
        <w:tc>
          <w:tcPr>
            <w:tcW w:type="dxa" w:w="2835"/>
            <w:vAlign w:val="top"/>
          </w:tcPr>
          <w:p>
            <w:pPr>
              <w:jc w:val="left"/>
            </w:pPr>
            <w:r/>
            <w:r>
              <w:rPr>
                <w:rFonts w:ascii="Times New Roman" w:hAnsi="Times New Roman" w:eastAsia="Times New Roman"/>
                <w:b w:val="0"/>
                <w:sz w:val="18"/>
              </w:rPr>
              <w:t>Documente necesare - caz simplu</w:t>
            </w:r>
          </w:p>
        </w:tc>
        <w:tc>
          <w:tcPr>
            <w:tcW w:type="dxa" w:w="5953"/>
            <w:vAlign w:val="top"/>
          </w:tcPr>
          <w:p>
            <w:pPr>
              <w:jc w:val="left"/>
            </w:pPr>
            <w:r/>
            <w:r>
              <w:rPr>
                <w:rFonts w:ascii="Times New Roman" w:hAnsi="Times New Roman" w:eastAsia="Times New Roman"/>
                <w:b w:val="0"/>
                <w:sz w:val="18"/>
              </w:rPr>
              <w:t>AN_T1, chitanță/chitanțe pe Chetraru, dovadă depunere raport, cerere tip decont.</w:t>
            </w:r>
          </w:p>
        </w:tc>
      </w:tr>
      <w:tr>
        <w:tc>
          <w:tcPr>
            <w:tcW w:type="dxa" w:w="2835"/>
            <w:vAlign w:val="top"/>
          </w:tcPr>
          <w:p>
            <w:pPr>
              <w:jc w:val="left"/>
            </w:pPr>
            <w:r/>
            <w:r>
              <w:rPr>
                <w:rFonts w:ascii="Times New Roman" w:hAnsi="Times New Roman" w:eastAsia="Times New Roman"/>
                <w:b w:val="0"/>
                <w:sz w:val="18"/>
              </w:rPr>
              <w:t>Documente necesare - înlocuire expert</w:t>
            </w:r>
          </w:p>
        </w:tc>
        <w:tc>
          <w:tcPr>
            <w:tcW w:type="dxa" w:w="5953"/>
            <w:vAlign w:val="top"/>
          </w:tcPr>
          <w:p>
            <w:pPr>
              <w:jc w:val="left"/>
            </w:pPr>
            <w:r/>
            <w:r>
              <w:rPr>
                <w:rFonts w:ascii="Times New Roman" w:hAnsi="Times New Roman" w:eastAsia="Times New Roman"/>
                <w:b w:val="0"/>
                <w:sz w:val="18"/>
              </w:rPr>
              <w:t>AN_T1, chitanță pe vechiul expert, încheiere transfer onorariu, dovadă depunere raport, cerere tip decont.</w:t>
            </w:r>
          </w:p>
        </w:tc>
      </w:tr>
    </w:tbl>
    <w:p>
      <w:pPr>
        <w:jc w:val="both"/>
      </w:pPr>
    </w:p>
    <w:p>
      <w:pPr>
        <w:pStyle w:val="Heading2"/>
      </w:pPr>
      <w:r>
        <w:rPr>
          <w:rFonts w:ascii="Times New Roman" w:hAnsi="Times New Roman" w:eastAsia="Times New Roman"/>
          <w:sz w:val="22"/>
        </w:rPr>
        <w:t>8.9. Urmărire onorariu definitiv / majorare</w:t>
      </w:r>
    </w:p>
    <w:p>
      <w:pPr>
        <w:jc w:val="both"/>
      </w:pPr>
      <w:r>
        <w:rPr>
          <w:rFonts w:ascii="Times New Roman" w:hAnsi="Times New Roman" w:eastAsia="Times New Roman"/>
          <w:sz w:val="22"/>
        </w:rPr>
        <w:t>ERP-ul trebuie să urmărească onorariul provizoriu, onorariul definitiv solicitat, diferența solicitată, suma aprobată de instanță, aprobarea parțială/totală, respingerea sau prorogarea cererii. Această zonă este critică pentru cash-flow și pentru evitarea pierderii sumelor cerute.</w:t>
      </w:r>
    </w:p>
    <w:tbl>
      <w:tblPr>
        <w:tblStyle w:val="TableGrid"/>
        <w:tblW w:type="auto" w:w="0"/>
        <w:jc w:val="center"/>
        <w:tblLook w:firstColumn="1" w:firstRow="1" w:lastColumn="0" w:lastRow="0" w:noHBand="0" w:noVBand="1" w:val="04A0"/>
      </w:tblPr>
      <w:tblGrid>
        <w:gridCol w:w="4819"/>
        <w:gridCol w:w="4819"/>
      </w:tblGrid>
      <w:tr>
        <w:tc>
          <w:tcPr>
            <w:tcW w:type="dxa" w:w="3118"/>
            <w:shd w:fill="D9EAF7"/>
            <w:vAlign w:val="center"/>
          </w:tcPr>
          <w:p>
            <w:pPr>
              <w:jc w:val="left"/>
            </w:pPr>
            <w:r/>
            <w:r>
              <w:rPr>
                <w:rFonts w:ascii="Times New Roman" w:hAnsi="Times New Roman" w:eastAsia="Times New Roman"/>
                <w:b/>
                <w:sz w:val="18"/>
              </w:rPr>
              <w:t>Câmp financiar</w:t>
            </w:r>
          </w:p>
        </w:tc>
        <w:tc>
          <w:tcPr>
            <w:tcW w:type="dxa" w:w="5669"/>
            <w:shd w:fill="D9EAF7"/>
            <w:vAlign w:val="center"/>
          </w:tcPr>
          <w:p>
            <w:pPr>
              <w:jc w:val="left"/>
            </w:pPr>
            <w:r/>
            <w:r>
              <w:rPr>
                <w:rFonts w:ascii="Times New Roman" w:hAnsi="Times New Roman" w:eastAsia="Times New Roman"/>
                <w:b/>
                <w:sz w:val="18"/>
              </w:rPr>
              <w:t>Exemplu / Valoare</w:t>
            </w:r>
          </w:p>
        </w:tc>
      </w:tr>
      <w:tr>
        <w:tc>
          <w:tcPr>
            <w:tcW w:type="dxa" w:w="3118"/>
            <w:vAlign w:val="top"/>
          </w:tcPr>
          <w:p>
            <w:pPr>
              <w:jc w:val="left"/>
            </w:pPr>
            <w:r/>
            <w:r>
              <w:rPr>
                <w:rFonts w:ascii="Times New Roman" w:hAnsi="Times New Roman" w:eastAsia="Times New Roman"/>
                <w:b w:val="0"/>
                <w:sz w:val="18"/>
              </w:rPr>
              <w:t>Onorariu provizoriu stabilit</w:t>
            </w:r>
          </w:p>
        </w:tc>
        <w:tc>
          <w:tcPr>
            <w:tcW w:type="dxa" w:w="5669"/>
            <w:vAlign w:val="top"/>
          </w:tcPr>
          <w:p>
            <w:pPr>
              <w:jc w:val="left"/>
            </w:pPr>
            <w:r/>
            <w:r>
              <w:rPr>
                <w:rFonts w:ascii="Times New Roman" w:hAnsi="Times New Roman" w:eastAsia="Times New Roman"/>
                <w:b w:val="0"/>
                <w:sz w:val="18"/>
              </w:rPr>
              <w:t>2.000 lei</w:t>
            </w:r>
          </w:p>
        </w:tc>
      </w:tr>
      <w:tr>
        <w:tc>
          <w:tcPr>
            <w:tcW w:type="dxa" w:w="3118"/>
            <w:vAlign w:val="top"/>
          </w:tcPr>
          <w:p>
            <w:pPr>
              <w:jc w:val="left"/>
            </w:pPr>
            <w:r/>
            <w:r>
              <w:rPr>
                <w:rFonts w:ascii="Times New Roman" w:hAnsi="Times New Roman" w:eastAsia="Times New Roman"/>
                <w:b w:val="0"/>
                <w:sz w:val="18"/>
              </w:rPr>
              <w:t>Onorariu provizoriu validat</w:t>
            </w:r>
          </w:p>
        </w:tc>
        <w:tc>
          <w:tcPr>
            <w:tcW w:type="dxa" w:w="5669"/>
            <w:vAlign w:val="top"/>
          </w:tcPr>
          <w:p>
            <w:pPr>
              <w:jc w:val="left"/>
            </w:pPr>
            <w:r/>
            <w:r>
              <w:rPr>
                <w:rFonts w:ascii="Times New Roman" w:hAnsi="Times New Roman" w:eastAsia="Times New Roman"/>
                <w:b w:val="0"/>
                <w:sz w:val="18"/>
              </w:rPr>
              <w:t>Da/Nu</w:t>
            </w:r>
          </w:p>
        </w:tc>
      </w:tr>
      <w:tr>
        <w:tc>
          <w:tcPr>
            <w:tcW w:type="dxa" w:w="3118"/>
            <w:vAlign w:val="top"/>
          </w:tcPr>
          <w:p>
            <w:pPr>
              <w:jc w:val="left"/>
            </w:pPr>
            <w:r/>
            <w:r>
              <w:rPr>
                <w:rFonts w:ascii="Times New Roman" w:hAnsi="Times New Roman" w:eastAsia="Times New Roman"/>
                <w:b w:val="0"/>
                <w:sz w:val="18"/>
              </w:rPr>
              <w:t>Onorariu definitiv solicitat</w:t>
            </w:r>
          </w:p>
        </w:tc>
        <w:tc>
          <w:tcPr>
            <w:tcW w:type="dxa" w:w="5669"/>
            <w:vAlign w:val="top"/>
          </w:tcPr>
          <w:p>
            <w:pPr>
              <w:jc w:val="left"/>
            </w:pPr>
            <w:r/>
            <w:r>
              <w:rPr>
                <w:rFonts w:ascii="Times New Roman" w:hAnsi="Times New Roman" w:eastAsia="Times New Roman"/>
                <w:b w:val="0"/>
                <w:sz w:val="18"/>
              </w:rPr>
              <w:t>4.000 lei</w:t>
            </w:r>
          </w:p>
        </w:tc>
      </w:tr>
      <w:tr>
        <w:tc>
          <w:tcPr>
            <w:tcW w:type="dxa" w:w="3118"/>
            <w:vAlign w:val="top"/>
          </w:tcPr>
          <w:p>
            <w:pPr>
              <w:jc w:val="left"/>
            </w:pPr>
            <w:r/>
            <w:r>
              <w:rPr>
                <w:rFonts w:ascii="Times New Roman" w:hAnsi="Times New Roman" w:eastAsia="Times New Roman"/>
                <w:b w:val="0"/>
                <w:sz w:val="18"/>
              </w:rPr>
              <w:t>Diferență solicitată</w:t>
            </w:r>
          </w:p>
        </w:tc>
        <w:tc>
          <w:tcPr>
            <w:tcW w:type="dxa" w:w="5669"/>
            <w:vAlign w:val="top"/>
          </w:tcPr>
          <w:p>
            <w:pPr>
              <w:jc w:val="left"/>
            </w:pPr>
            <w:r/>
            <w:r>
              <w:rPr>
                <w:rFonts w:ascii="Times New Roman" w:hAnsi="Times New Roman" w:eastAsia="Times New Roman"/>
                <w:b w:val="0"/>
                <w:sz w:val="18"/>
              </w:rPr>
              <w:t>2.000 lei</w:t>
            </w:r>
          </w:p>
        </w:tc>
      </w:tr>
      <w:tr>
        <w:tc>
          <w:tcPr>
            <w:tcW w:type="dxa" w:w="3118"/>
            <w:vAlign w:val="top"/>
          </w:tcPr>
          <w:p>
            <w:pPr>
              <w:jc w:val="left"/>
            </w:pPr>
            <w:r/>
            <w:r>
              <w:rPr>
                <w:rFonts w:ascii="Times New Roman" w:hAnsi="Times New Roman" w:eastAsia="Times New Roman"/>
                <w:b w:val="0"/>
                <w:sz w:val="18"/>
              </w:rPr>
              <w:t>Onorariu aprobat</w:t>
            </w:r>
          </w:p>
        </w:tc>
        <w:tc>
          <w:tcPr>
            <w:tcW w:type="dxa" w:w="5669"/>
            <w:vAlign w:val="top"/>
          </w:tcPr>
          <w:p>
            <w:pPr>
              <w:jc w:val="left"/>
            </w:pPr>
            <w:r/>
            <w:r>
              <w:rPr>
                <w:rFonts w:ascii="Times New Roman" w:hAnsi="Times New Roman" w:eastAsia="Times New Roman"/>
                <w:b w:val="0"/>
                <w:sz w:val="18"/>
              </w:rPr>
              <w:t>3.000 lei</w:t>
            </w:r>
          </w:p>
        </w:tc>
      </w:tr>
      <w:tr>
        <w:tc>
          <w:tcPr>
            <w:tcW w:type="dxa" w:w="3118"/>
            <w:vAlign w:val="top"/>
          </w:tcPr>
          <w:p>
            <w:pPr>
              <w:jc w:val="left"/>
            </w:pPr>
            <w:r/>
            <w:r>
              <w:rPr>
                <w:rFonts w:ascii="Times New Roman" w:hAnsi="Times New Roman" w:eastAsia="Times New Roman"/>
                <w:b w:val="0"/>
                <w:sz w:val="18"/>
              </w:rPr>
              <w:t>Diferență aprobată</w:t>
            </w:r>
          </w:p>
        </w:tc>
        <w:tc>
          <w:tcPr>
            <w:tcW w:type="dxa" w:w="5669"/>
            <w:vAlign w:val="top"/>
          </w:tcPr>
          <w:p>
            <w:pPr>
              <w:jc w:val="left"/>
            </w:pPr>
            <w:r/>
            <w:r>
              <w:rPr>
                <w:rFonts w:ascii="Times New Roman" w:hAnsi="Times New Roman" w:eastAsia="Times New Roman"/>
                <w:b w:val="0"/>
                <w:sz w:val="18"/>
              </w:rPr>
              <w:t>1.000 lei</w:t>
            </w:r>
          </w:p>
        </w:tc>
      </w:tr>
      <w:tr>
        <w:tc>
          <w:tcPr>
            <w:tcW w:type="dxa" w:w="3118"/>
            <w:vAlign w:val="top"/>
          </w:tcPr>
          <w:p>
            <w:pPr>
              <w:jc w:val="left"/>
            </w:pPr>
            <w:r/>
            <w:r>
              <w:rPr>
                <w:rFonts w:ascii="Times New Roman" w:hAnsi="Times New Roman" w:eastAsia="Times New Roman"/>
                <w:b w:val="0"/>
                <w:sz w:val="18"/>
              </w:rPr>
              <w:t>Status cerere majorare</w:t>
            </w:r>
          </w:p>
        </w:tc>
        <w:tc>
          <w:tcPr>
            <w:tcW w:type="dxa" w:w="5669"/>
            <w:vAlign w:val="top"/>
          </w:tcPr>
          <w:p>
            <w:pPr>
              <w:jc w:val="left"/>
            </w:pPr>
            <w:r/>
            <w:r>
              <w:rPr>
                <w:rFonts w:ascii="Times New Roman" w:hAnsi="Times New Roman" w:eastAsia="Times New Roman"/>
                <w:b w:val="0"/>
                <w:sz w:val="18"/>
              </w:rPr>
              <w:t>Depusă / Prorogată / Admisă parțial / Admisă total / Respinsă</w:t>
            </w:r>
          </w:p>
        </w:tc>
      </w:tr>
      <w:tr>
        <w:tc>
          <w:tcPr>
            <w:tcW w:type="dxa" w:w="3118"/>
            <w:vAlign w:val="top"/>
          </w:tcPr>
          <w:p>
            <w:pPr>
              <w:jc w:val="left"/>
            </w:pPr>
            <w:r/>
            <w:r>
              <w:rPr>
                <w:rFonts w:ascii="Times New Roman" w:hAnsi="Times New Roman" w:eastAsia="Times New Roman"/>
                <w:b w:val="0"/>
                <w:sz w:val="18"/>
              </w:rPr>
              <w:t>Încheiere asociată</w:t>
            </w:r>
          </w:p>
        </w:tc>
        <w:tc>
          <w:tcPr>
            <w:tcW w:type="dxa" w:w="5669"/>
            <w:vAlign w:val="top"/>
          </w:tcPr>
          <w:p>
            <w:pPr>
              <w:jc w:val="left"/>
            </w:pPr>
            <w:r/>
            <w:r>
              <w:rPr>
                <w:rFonts w:ascii="Times New Roman" w:hAnsi="Times New Roman" w:eastAsia="Times New Roman"/>
                <w:b w:val="0"/>
                <w:sz w:val="18"/>
              </w:rPr>
              <w:t>PDF atașat + OCR validat</w:t>
            </w:r>
          </w:p>
        </w:tc>
      </w:tr>
    </w:tbl>
    <w:p>
      <w:pPr>
        <w:jc w:val="both"/>
      </w:pPr>
    </w:p>
    <w:p>
      <w:pPr>
        <w:pStyle w:val="Heading2"/>
      </w:pPr>
      <w:r>
        <w:rPr>
          <w:rFonts w:ascii="Times New Roman" w:hAnsi="Times New Roman" w:eastAsia="Times New Roman"/>
          <w:sz w:val="22"/>
        </w:rPr>
        <w:t>8.10. Decizia instanței după depunere</w:t>
      </w:r>
    </w:p>
    <w:tbl>
      <w:tblPr>
        <w:tblStyle w:val="TableGrid"/>
        <w:tblW w:type="auto" w:w="0"/>
        <w:jc w:val="center"/>
        <w:tblLook w:firstColumn="1" w:firstRow="1" w:lastColumn="0" w:lastRow="0" w:noHBand="0" w:noVBand="1" w:val="04A0"/>
      </w:tblPr>
      <w:tblGrid>
        <w:gridCol w:w="4819"/>
        <w:gridCol w:w="4819"/>
      </w:tblGrid>
      <w:tr>
        <w:tc>
          <w:tcPr>
            <w:tcW w:type="dxa" w:w="3402"/>
            <w:shd w:fill="D9EAF7"/>
            <w:vAlign w:val="center"/>
          </w:tcPr>
          <w:p>
            <w:pPr>
              <w:jc w:val="left"/>
            </w:pPr>
            <w:r/>
            <w:r>
              <w:rPr>
                <w:rFonts w:ascii="Times New Roman" w:hAnsi="Times New Roman" w:eastAsia="Times New Roman"/>
                <w:b/>
                <w:sz w:val="18"/>
              </w:rPr>
              <w:t>Decizie / situație</w:t>
            </w:r>
          </w:p>
        </w:tc>
        <w:tc>
          <w:tcPr>
            <w:tcW w:type="dxa" w:w="5386"/>
            <w:shd w:fill="D9EAF7"/>
            <w:vAlign w:val="center"/>
          </w:tcPr>
          <w:p>
            <w:pPr>
              <w:jc w:val="left"/>
            </w:pPr>
            <w:r/>
            <w:r>
              <w:rPr>
                <w:rFonts w:ascii="Times New Roman" w:hAnsi="Times New Roman" w:eastAsia="Times New Roman"/>
                <w:b/>
                <w:sz w:val="18"/>
              </w:rPr>
              <w:t>Acțiune ERP</w:t>
            </w:r>
          </w:p>
        </w:tc>
      </w:tr>
      <w:tr>
        <w:tc>
          <w:tcPr>
            <w:tcW w:type="dxa" w:w="3402"/>
            <w:vAlign w:val="top"/>
          </w:tcPr>
          <w:p>
            <w:pPr>
              <w:jc w:val="left"/>
            </w:pPr>
            <w:r/>
            <w:r>
              <w:rPr>
                <w:rFonts w:ascii="Times New Roman" w:hAnsi="Times New Roman" w:eastAsia="Times New Roman"/>
                <w:b w:val="0"/>
                <w:sz w:val="18"/>
              </w:rPr>
              <w:t>Raport luat în considerare, fără completări</w:t>
            </w:r>
          </w:p>
        </w:tc>
        <w:tc>
          <w:tcPr>
            <w:tcW w:type="dxa" w:w="5386"/>
            <w:vAlign w:val="top"/>
          </w:tcPr>
          <w:p>
            <w:pPr>
              <w:jc w:val="left"/>
            </w:pPr>
            <w:r/>
            <w:r>
              <w:rPr>
                <w:rFonts w:ascii="Times New Roman" w:hAnsi="Times New Roman" w:eastAsia="Times New Roman"/>
                <w:b w:val="0"/>
                <w:sz w:val="18"/>
              </w:rPr>
              <w:t>Status dosar = Omologat.</w:t>
            </w:r>
          </w:p>
        </w:tc>
      </w:tr>
      <w:tr>
        <w:tc>
          <w:tcPr>
            <w:tcW w:type="dxa" w:w="3402"/>
            <w:vAlign w:val="top"/>
          </w:tcPr>
          <w:p>
            <w:pPr>
              <w:jc w:val="left"/>
            </w:pPr>
            <w:r/>
            <w:r>
              <w:rPr>
                <w:rFonts w:ascii="Times New Roman" w:hAnsi="Times New Roman" w:eastAsia="Times New Roman"/>
                <w:b w:val="0"/>
                <w:sz w:val="18"/>
              </w:rPr>
              <w:t>Obiecțiuni admise</w:t>
            </w:r>
          </w:p>
        </w:tc>
        <w:tc>
          <w:tcPr>
            <w:tcW w:type="dxa" w:w="5386"/>
            <w:vAlign w:val="top"/>
          </w:tcPr>
          <w:p>
            <w:pPr>
              <w:jc w:val="left"/>
            </w:pPr>
            <w:r/>
            <w:r>
              <w:rPr>
                <w:rFonts w:ascii="Times New Roman" w:hAnsi="Times New Roman" w:eastAsia="Times New Roman"/>
                <w:b w:val="0"/>
                <w:sz w:val="18"/>
              </w:rPr>
              <w:t>ERP propune deschiderea ciclului 2 / raport V2.</w:t>
            </w:r>
          </w:p>
        </w:tc>
      </w:tr>
      <w:tr>
        <w:tc>
          <w:tcPr>
            <w:tcW w:type="dxa" w:w="3402"/>
            <w:vAlign w:val="top"/>
          </w:tcPr>
          <w:p>
            <w:pPr>
              <w:jc w:val="left"/>
            </w:pPr>
            <w:r/>
            <w:r>
              <w:rPr>
                <w:rFonts w:ascii="Times New Roman" w:hAnsi="Times New Roman" w:eastAsia="Times New Roman"/>
                <w:b w:val="0"/>
                <w:sz w:val="18"/>
              </w:rPr>
              <w:t>Completări dispuse</w:t>
            </w:r>
          </w:p>
        </w:tc>
        <w:tc>
          <w:tcPr>
            <w:tcW w:type="dxa" w:w="5386"/>
            <w:vAlign w:val="top"/>
          </w:tcPr>
          <w:p>
            <w:pPr>
              <w:jc w:val="left"/>
            </w:pPr>
            <w:r/>
            <w:r>
              <w:rPr>
                <w:rFonts w:ascii="Times New Roman" w:hAnsi="Times New Roman" w:eastAsia="Times New Roman"/>
                <w:b w:val="0"/>
                <w:sz w:val="18"/>
              </w:rPr>
              <w:t>ERP propune deschiderea ciclului 2 / raport V2.</w:t>
            </w:r>
          </w:p>
        </w:tc>
      </w:tr>
      <w:tr>
        <w:tc>
          <w:tcPr>
            <w:tcW w:type="dxa" w:w="3402"/>
            <w:vAlign w:val="top"/>
          </w:tcPr>
          <w:p>
            <w:pPr>
              <w:jc w:val="left"/>
            </w:pPr>
            <w:r/>
            <w:r>
              <w:rPr>
                <w:rFonts w:ascii="Times New Roman" w:hAnsi="Times New Roman" w:eastAsia="Times New Roman"/>
                <w:b w:val="0"/>
                <w:sz w:val="18"/>
              </w:rPr>
              <w:t>Lămuriri solicitate</w:t>
            </w:r>
          </w:p>
        </w:tc>
        <w:tc>
          <w:tcPr>
            <w:tcW w:type="dxa" w:w="5386"/>
            <w:vAlign w:val="top"/>
          </w:tcPr>
          <w:p>
            <w:pPr>
              <w:jc w:val="left"/>
            </w:pPr>
            <w:r/>
            <w:r>
              <w:rPr>
                <w:rFonts w:ascii="Times New Roman" w:hAnsi="Times New Roman" w:eastAsia="Times New Roman"/>
                <w:b w:val="0"/>
                <w:sz w:val="18"/>
              </w:rPr>
              <w:t>ERP propune ciclu nou dacă presupune lucrare efectivă sau document nou.</w:t>
            </w:r>
          </w:p>
        </w:tc>
      </w:tr>
      <w:tr>
        <w:tc>
          <w:tcPr>
            <w:tcW w:type="dxa" w:w="3402"/>
            <w:vAlign w:val="top"/>
          </w:tcPr>
          <w:p>
            <w:pPr>
              <w:jc w:val="left"/>
            </w:pPr>
            <w:r/>
            <w:r>
              <w:rPr>
                <w:rFonts w:ascii="Times New Roman" w:hAnsi="Times New Roman" w:eastAsia="Times New Roman"/>
                <w:b w:val="0"/>
                <w:sz w:val="18"/>
              </w:rPr>
              <w:t>Cerere majorare prorogată/neanalizată</w:t>
            </w:r>
          </w:p>
        </w:tc>
        <w:tc>
          <w:tcPr>
            <w:tcW w:type="dxa" w:w="5386"/>
            <w:vAlign w:val="top"/>
          </w:tcPr>
          <w:p>
            <w:pPr>
              <w:jc w:val="left"/>
            </w:pPr>
            <w:r/>
            <w:r>
              <w:rPr>
                <w:rFonts w:ascii="Times New Roman" w:hAnsi="Times New Roman" w:eastAsia="Times New Roman"/>
                <w:b w:val="0"/>
                <w:sz w:val="18"/>
              </w:rPr>
              <w:t>ERP creează task de revenire / reminder onorariu.</w:t>
            </w:r>
          </w:p>
        </w:tc>
      </w:tr>
      <w:tr>
        <w:tc>
          <w:tcPr>
            <w:tcW w:type="dxa" w:w="3402"/>
            <w:vAlign w:val="top"/>
          </w:tcPr>
          <w:p>
            <w:pPr>
              <w:jc w:val="left"/>
            </w:pPr>
            <w:r/>
            <w:r>
              <w:rPr>
                <w:rFonts w:ascii="Times New Roman" w:hAnsi="Times New Roman" w:eastAsia="Times New Roman"/>
                <w:b w:val="0"/>
                <w:sz w:val="18"/>
              </w:rPr>
              <w:t>AR_T2 fără lucrare efectivă, înainte de raport V1</w:t>
            </w:r>
          </w:p>
        </w:tc>
        <w:tc>
          <w:tcPr>
            <w:tcW w:type="dxa" w:w="5386"/>
            <w:vAlign w:val="top"/>
          </w:tcPr>
          <w:p>
            <w:pPr>
              <w:jc w:val="left"/>
            </w:pPr>
            <w:r/>
            <w:r>
              <w:rPr>
                <w:rFonts w:ascii="Times New Roman" w:hAnsi="Times New Roman" w:eastAsia="Times New Roman"/>
                <w:b w:val="0"/>
                <w:sz w:val="18"/>
              </w:rPr>
              <w:t>Rămâne ciclu 1; se adaugă comunicare/cerere nouă.</w:t>
            </w:r>
          </w:p>
        </w:tc>
      </w:tr>
      <w:tr>
        <w:tc>
          <w:tcPr>
            <w:tcW w:type="dxa" w:w="3402"/>
            <w:vAlign w:val="top"/>
          </w:tcPr>
          <w:p>
            <w:pPr>
              <w:jc w:val="left"/>
            </w:pPr>
            <w:r/>
            <w:r>
              <w:rPr>
                <w:rFonts w:ascii="Times New Roman" w:hAnsi="Times New Roman" w:eastAsia="Times New Roman"/>
                <w:b w:val="0"/>
                <w:sz w:val="18"/>
              </w:rPr>
              <w:t>Hotărâre definitivă identificată</w:t>
            </w:r>
          </w:p>
        </w:tc>
        <w:tc>
          <w:tcPr>
            <w:tcW w:type="dxa" w:w="5386"/>
            <w:vAlign w:val="top"/>
          </w:tcPr>
          <w:p>
            <w:pPr>
              <w:jc w:val="left"/>
            </w:pPr>
            <w:r/>
            <w:r>
              <w:rPr>
                <w:rFonts w:ascii="Times New Roman" w:hAnsi="Times New Roman" w:eastAsia="Times New Roman"/>
                <w:b w:val="0"/>
                <w:sz w:val="18"/>
              </w:rPr>
              <w:t>ERP afișează mesaj: „Doriți schimbarea statusului în FINALIZAT?”</w:t>
            </w:r>
          </w:p>
        </w:tc>
      </w:tr>
      <w:tr>
        <w:tc>
          <w:tcPr>
            <w:tcW w:type="dxa" w:w="3402"/>
            <w:vAlign w:val="top"/>
          </w:tcPr>
          <w:p>
            <w:pPr>
              <w:jc w:val="left"/>
            </w:pPr>
            <w:r/>
            <w:r>
              <w:rPr>
                <w:rFonts w:ascii="Times New Roman" w:hAnsi="Times New Roman" w:eastAsia="Times New Roman"/>
                <w:b w:val="0"/>
                <w:sz w:val="18"/>
              </w:rPr>
              <w:t>Expert înlocuit/recuzat/refuz justificat</w:t>
            </w:r>
          </w:p>
        </w:tc>
        <w:tc>
          <w:tcPr>
            <w:tcW w:type="dxa" w:w="5386"/>
            <w:vAlign w:val="top"/>
          </w:tcPr>
          <w:p>
            <w:pPr>
              <w:jc w:val="left"/>
            </w:pPr>
            <w:r/>
            <w:r>
              <w:rPr>
                <w:rFonts w:ascii="Times New Roman" w:hAnsi="Times New Roman" w:eastAsia="Times New Roman"/>
                <w:b w:val="0"/>
                <w:sz w:val="18"/>
              </w:rPr>
              <w:t>Status = Închis fără finalizare; motiv obligatoriu.</w:t>
            </w:r>
          </w:p>
        </w:tc>
      </w:tr>
    </w:tbl>
    <w:p>
      <w:pPr>
        <w:jc w:val="both"/>
      </w:pPr>
    </w:p>
    <w:p>
      <w:pPr>
        <w:pStyle w:val="Heading1"/>
      </w:pPr>
      <w:r>
        <w:rPr>
          <w:rFonts w:ascii="Times New Roman" w:hAnsi="Times New Roman" w:eastAsia="Times New Roman"/>
          <w:sz w:val="22"/>
        </w:rPr>
        <w:t>9. Reguli de calcul al termenelor</w:t>
      </w:r>
    </w:p>
    <w:p>
      <w:pPr>
        <w:pStyle w:val="Heading2"/>
      </w:pPr>
      <w:r>
        <w:rPr>
          <w:rFonts w:ascii="Times New Roman" w:hAnsi="Times New Roman" w:eastAsia="Times New Roman"/>
          <w:sz w:val="22"/>
        </w:rPr>
        <w:t>9.1. Termen depunere raport</w:t>
      </w:r>
    </w:p>
    <w:p>
      <w:pPr>
        <w:jc w:val="both"/>
      </w:pPr>
      <w:r>
        <w:rPr>
          <w:rFonts w:ascii="Times New Roman" w:hAnsi="Times New Roman" w:eastAsia="Times New Roman"/>
          <w:sz w:val="22"/>
        </w:rPr>
        <w:t>Regula internă Zoomacad implementabilă: pentru termenul de judecată introdus în dosar, ERP calculează data-limită de depunere astfel încât între data depunerii și data termenului să existe minimum 10 zile lucrătoare libere. Ziua depunerii și ziua termenului nu se numără.</w:t>
      </w:r>
    </w:p>
    <w:tbl>
      <w:tblPr>
        <w:tblStyle w:val="TableGrid"/>
        <w:tblW w:type="auto" w:w="0"/>
        <w:jc w:val="center"/>
        <w:tblLook w:firstColumn="1" w:firstRow="1" w:lastColumn="0" w:lastRow="0" w:noHBand="0" w:noVBand="1" w:val="04A0"/>
      </w:tblPr>
      <w:tblGrid>
        <w:gridCol w:w="4819"/>
        <w:gridCol w:w="4819"/>
      </w:tblGrid>
      <w:tr>
        <w:tc>
          <w:tcPr>
            <w:tcW w:type="dxa" w:w="3402"/>
            <w:shd w:fill="D9EAF7"/>
            <w:vAlign w:val="center"/>
          </w:tcPr>
          <w:p>
            <w:pPr>
              <w:jc w:val="left"/>
            </w:pPr>
            <w:r/>
            <w:r>
              <w:rPr>
                <w:rFonts w:ascii="Times New Roman" w:hAnsi="Times New Roman" w:eastAsia="Times New Roman"/>
                <w:b/>
                <w:sz w:val="18"/>
              </w:rPr>
              <w:t>Exemplu termen raport</w:t>
            </w:r>
          </w:p>
        </w:tc>
        <w:tc>
          <w:tcPr>
            <w:tcW w:type="dxa" w:w="5386"/>
            <w:shd w:fill="D9EAF7"/>
            <w:vAlign w:val="center"/>
          </w:tcPr>
          <w:p>
            <w:pPr>
              <w:jc w:val="left"/>
            </w:pPr>
            <w:r/>
            <w:r>
              <w:rPr>
                <w:rFonts w:ascii="Times New Roman" w:hAnsi="Times New Roman" w:eastAsia="Times New Roman"/>
                <w:b/>
                <w:sz w:val="18"/>
              </w:rPr>
              <w:t>Valoare</w:t>
            </w:r>
          </w:p>
        </w:tc>
      </w:tr>
      <w:tr>
        <w:tc>
          <w:tcPr>
            <w:tcW w:type="dxa" w:w="3402"/>
            <w:vAlign w:val="top"/>
          </w:tcPr>
          <w:p>
            <w:pPr>
              <w:jc w:val="left"/>
            </w:pPr>
            <w:r/>
            <w:r>
              <w:rPr>
                <w:rFonts w:ascii="Times New Roman" w:hAnsi="Times New Roman" w:eastAsia="Times New Roman"/>
                <w:b w:val="0"/>
                <w:sz w:val="18"/>
              </w:rPr>
              <w:t>Termen judecată</w:t>
            </w:r>
          </w:p>
        </w:tc>
        <w:tc>
          <w:tcPr>
            <w:tcW w:type="dxa" w:w="5386"/>
            <w:vAlign w:val="top"/>
          </w:tcPr>
          <w:p>
            <w:pPr>
              <w:jc w:val="left"/>
            </w:pPr>
            <w:r/>
            <w:r>
              <w:rPr>
                <w:rFonts w:ascii="Times New Roman" w:hAnsi="Times New Roman" w:eastAsia="Times New Roman"/>
                <w:b w:val="0"/>
                <w:sz w:val="18"/>
              </w:rPr>
              <w:t>29.05.2026, vineri</w:t>
            </w:r>
          </w:p>
        </w:tc>
      </w:tr>
      <w:tr>
        <w:tc>
          <w:tcPr>
            <w:tcW w:type="dxa" w:w="3402"/>
            <w:vAlign w:val="top"/>
          </w:tcPr>
          <w:p>
            <w:pPr>
              <w:jc w:val="left"/>
            </w:pPr>
            <w:r/>
            <w:r>
              <w:rPr>
                <w:rFonts w:ascii="Times New Roman" w:hAnsi="Times New Roman" w:eastAsia="Times New Roman"/>
                <w:b w:val="0"/>
                <w:sz w:val="18"/>
              </w:rPr>
              <w:t>Data-limită internă depunere raport</w:t>
            </w:r>
          </w:p>
        </w:tc>
        <w:tc>
          <w:tcPr>
            <w:tcW w:type="dxa" w:w="5386"/>
            <w:vAlign w:val="top"/>
          </w:tcPr>
          <w:p>
            <w:pPr>
              <w:jc w:val="left"/>
            </w:pPr>
            <w:r/>
            <w:r>
              <w:rPr>
                <w:rFonts w:ascii="Times New Roman" w:hAnsi="Times New Roman" w:eastAsia="Times New Roman"/>
                <w:b w:val="0"/>
                <w:sz w:val="18"/>
              </w:rPr>
              <w:t>14.05.2026</w:t>
            </w:r>
          </w:p>
        </w:tc>
      </w:tr>
      <w:tr>
        <w:tc>
          <w:tcPr>
            <w:tcW w:type="dxa" w:w="3402"/>
            <w:vAlign w:val="top"/>
          </w:tcPr>
          <w:p>
            <w:pPr>
              <w:jc w:val="left"/>
            </w:pPr>
            <w:r/>
            <w:r>
              <w:rPr>
                <w:rFonts w:ascii="Times New Roman" w:hAnsi="Times New Roman" w:eastAsia="Times New Roman"/>
                <w:b w:val="0"/>
                <w:sz w:val="18"/>
              </w:rPr>
              <w:t>Zile lucrătoare libere dintre depunere și termen</w:t>
            </w:r>
          </w:p>
        </w:tc>
        <w:tc>
          <w:tcPr>
            <w:tcW w:type="dxa" w:w="5386"/>
            <w:vAlign w:val="top"/>
          </w:tcPr>
          <w:p>
            <w:pPr>
              <w:jc w:val="left"/>
            </w:pPr>
            <w:r/>
            <w:r>
              <w:rPr>
                <w:rFonts w:ascii="Times New Roman" w:hAnsi="Times New Roman" w:eastAsia="Times New Roman"/>
                <w:b w:val="0"/>
                <w:sz w:val="18"/>
              </w:rPr>
              <w:t>15, 18, 19, 20, 21, 22, 25, 26, 27 și 28 mai 2026</w:t>
            </w:r>
          </w:p>
        </w:tc>
      </w:tr>
      <w:tr>
        <w:tc>
          <w:tcPr>
            <w:tcW w:type="dxa" w:w="3402"/>
            <w:vAlign w:val="top"/>
          </w:tcPr>
          <w:p>
            <w:pPr>
              <w:jc w:val="left"/>
            </w:pPr>
            <w:r/>
            <w:r>
              <w:rPr>
                <w:rFonts w:ascii="Times New Roman" w:hAnsi="Times New Roman" w:eastAsia="Times New Roman"/>
                <w:b w:val="0"/>
                <w:sz w:val="18"/>
              </w:rPr>
              <w:t>Ziua depunerii</w:t>
            </w:r>
          </w:p>
        </w:tc>
        <w:tc>
          <w:tcPr>
            <w:tcW w:type="dxa" w:w="5386"/>
            <w:vAlign w:val="top"/>
          </w:tcPr>
          <w:p>
            <w:pPr>
              <w:jc w:val="left"/>
            </w:pPr>
            <w:r/>
            <w:r>
              <w:rPr>
                <w:rFonts w:ascii="Times New Roman" w:hAnsi="Times New Roman" w:eastAsia="Times New Roman"/>
                <w:b w:val="0"/>
                <w:sz w:val="18"/>
              </w:rPr>
              <w:t>14.05.2026 – exclusă din calcul</w:t>
            </w:r>
          </w:p>
        </w:tc>
      </w:tr>
      <w:tr>
        <w:tc>
          <w:tcPr>
            <w:tcW w:type="dxa" w:w="3402"/>
            <w:vAlign w:val="top"/>
          </w:tcPr>
          <w:p>
            <w:pPr>
              <w:jc w:val="left"/>
            </w:pPr>
            <w:r/>
            <w:r>
              <w:rPr>
                <w:rFonts w:ascii="Times New Roman" w:hAnsi="Times New Roman" w:eastAsia="Times New Roman"/>
                <w:b w:val="0"/>
                <w:sz w:val="18"/>
              </w:rPr>
              <w:t>Ziua termenului</w:t>
            </w:r>
          </w:p>
        </w:tc>
        <w:tc>
          <w:tcPr>
            <w:tcW w:type="dxa" w:w="5386"/>
            <w:vAlign w:val="top"/>
          </w:tcPr>
          <w:p>
            <w:pPr>
              <w:jc w:val="left"/>
            </w:pPr>
            <w:r/>
            <w:r>
              <w:rPr>
                <w:rFonts w:ascii="Times New Roman" w:hAnsi="Times New Roman" w:eastAsia="Times New Roman"/>
                <w:b w:val="0"/>
                <w:sz w:val="18"/>
              </w:rPr>
              <w:t>29.05.2026 – exclusă din calcul</w:t>
            </w:r>
          </w:p>
        </w:tc>
      </w:tr>
    </w:tbl>
    <w:p>
      <w:pPr>
        <w:jc w:val="both"/>
      </w:pPr>
    </w:p>
    <w:p>
      <w:pPr>
        <w:pStyle w:val="Heading2"/>
      </w:pPr>
      <w:r>
        <w:rPr>
          <w:rFonts w:ascii="Times New Roman" w:hAnsi="Times New Roman" w:eastAsia="Times New Roman"/>
          <w:sz w:val="22"/>
        </w:rPr>
        <w:t>9.2. Termen convocare</w:t>
      </w:r>
    </w:p>
    <w:p>
      <w:pPr>
        <w:jc w:val="both"/>
      </w:pPr>
      <w:r>
        <w:rPr>
          <w:rFonts w:ascii="Times New Roman" w:hAnsi="Times New Roman" w:eastAsia="Times New Roman"/>
          <w:sz w:val="22"/>
        </w:rPr>
        <w:t>Regula internă Zoomacad implementabilă: utilizatorul introduce data convocării/măsurătorilor, iar ERP calculează ultima zi lucrătoare recomandată pentru depunerea plicurilor la Poșta Română, astfel încât să existe 5 zile lucrătoare libere între depunere și convocare.</w:t>
      </w:r>
    </w:p>
    <w:tbl>
      <w:tblPr>
        <w:tblStyle w:val="TableGrid"/>
        <w:tblW w:type="auto" w:w="0"/>
        <w:jc w:val="center"/>
        <w:tblLook w:firstColumn="1" w:firstRow="1" w:lastColumn="0" w:lastRow="0" w:noHBand="0" w:noVBand="1" w:val="04A0"/>
      </w:tblPr>
      <w:tblGrid>
        <w:gridCol w:w="4819"/>
        <w:gridCol w:w="4819"/>
      </w:tblGrid>
      <w:tr>
        <w:tc>
          <w:tcPr>
            <w:tcW w:type="dxa" w:w="3402"/>
            <w:shd w:fill="D9EAF7"/>
            <w:vAlign w:val="center"/>
          </w:tcPr>
          <w:p>
            <w:pPr>
              <w:jc w:val="left"/>
            </w:pPr>
            <w:r/>
            <w:r>
              <w:rPr>
                <w:rFonts w:ascii="Times New Roman" w:hAnsi="Times New Roman" w:eastAsia="Times New Roman"/>
                <w:b/>
                <w:sz w:val="18"/>
              </w:rPr>
              <w:t>Exemplu convocare</w:t>
            </w:r>
          </w:p>
        </w:tc>
        <w:tc>
          <w:tcPr>
            <w:tcW w:type="dxa" w:w="5386"/>
            <w:shd w:fill="D9EAF7"/>
            <w:vAlign w:val="center"/>
          </w:tcPr>
          <w:p>
            <w:pPr>
              <w:jc w:val="left"/>
            </w:pPr>
            <w:r/>
            <w:r>
              <w:rPr>
                <w:rFonts w:ascii="Times New Roman" w:hAnsi="Times New Roman" w:eastAsia="Times New Roman"/>
                <w:b/>
                <w:sz w:val="18"/>
              </w:rPr>
              <w:t>Valoare</w:t>
            </w:r>
          </w:p>
        </w:tc>
      </w:tr>
      <w:tr>
        <w:tc>
          <w:tcPr>
            <w:tcW w:type="dxa" w:w="3402"/>
            <w:vAlign w:val="top"/>
          </w:tcPr>
          <w:p>
            <w:pPr>
              <w:jc w:val="left"/>
            </w:pPr>
            <w:r/>
            <w:r>
              <w:rPr>
                <w:rFonts w:ascii="Times New Roman" w:hAnsi="Times New Roman" w:eastAsia="Times New Roman"/>
                <w:b w:val="0"/>
                <w:sz w:val="18"/>
              </w:rPr>
              <w:t>Data convocării</w:t>
            </w:r>
          </w:p>
        </w:tc>
        <w:tc>
          <w:tcPr>
            <w:tcW w:type="dxa" w:w="5386"/>
            <w:vAlign w:val="top"/>
          </w:tcPr>
          <w:p>
            <w:pPr>
              <w:jc w:val="left"/>
            </w:pPr>
            <w:r/>
            <w:r>
              <w:rPr>
                <w:rFonts w:ascii="Times New Roman" w:hAnsi="Times New Roman" w:eastAsia="Times New Roman"/>
                <w:b w:val="0"/>
                <w:sz w:val="18"/>
              </w:rPr>
              <w:t>11.05.2026</w:t>
            </w:r>
          </w:p>
        </w:tc>
      </w:tr>
      <w:tr>
        <w:tc>
          <w:tcPr>
            <w:tcW w:type="dxa" w:w="3402"/>
            <w:vAlign w:val="top"/>
          </w:tcPr>
          <w:p>
            <w:pPr>
              <w:jc w:val="left"/>
            </w:pPr>
            <w:r/>
            <w:r>
              <w:rPr>
                <w:rFonts w:ascii="Times New Roman" w:hAnsi="Times New Roman" w:eastAsia="Times New Roman"/>
                <w:b w:val="0"/>
                <w:sz w:val="18"/>
              </w:rPr>
              <w:t>Zile libere de calcul</w:t>
            </w:r>
          </w:p>
        </w:tc>
        <w:tc>
          <w:tcPr>
            <w:tcW w:type="dxa" w:w="5386"/>
            <w:vAlign w:val="top"/>
          </w:tcPr>
          <w:p>
            <w:pPr>
              <w:jc w:val="left"/>
            </w:pPr>
            <w:r/>
            <w:r>
              <w:rPr>
                <w:rFonts w:ascii="Times New Roman" w:hAnsi="Times New Roman" w:eastAsia="Times New Roman"/>
                <w:b w:val="0"/>
                <w:sz w:val="18"/>
              </w:rPr>
              <w:t>04.05.2026, 05.05.2026, 06.05.2026, 07.05.2026, 08.05.2026</w:t>
            </w:r>
          </w:p>
        </w:tc>
      </w:tr>
      <w:tr>
        <w:tc>
          <w:tcPr>
            <w:tcW w:type="dxa" w:w="3402"/>
            <w:vAlign w:val="top"/>
          </w:tcPr>
          <w:p>
            <w:pPr>
              <w:jc w:val="left"/>
            </w:pPr>
            <w:r/>
            <w:r>
              <w:rPr>
                <w:rFonts w:ascii="Times New Roman" w:hAnsi="Times New Roman" w:eastAsia="Times New Roman"/>
                <w:b w:val="0"/>
                <w:sz w:val="18"/>
              </w:rPr>
              <w:t>Data 01.05.2026</w:t>
            </w:r>
          </w:p>
        </w:tc>
        <w:tc>
          <w:tcPr>
            <w:tcW w:type="dxa" w:w="5386"/>
            <w:vAlign w:val="top"/>
          </w:tcPr>
          <w:p>
            <w:pPr>
              <w:jc w:val="left"/>
            </w:pPr>
            <w:r/>
            <w:r>
              <w:rPr>
                <w:rFonts w:ascii="Times New Roman" w:hAnsi="Times New Roman" w:eastAsia="Times New Roman"/>
                <w:b w:val="0"/>
                <w:sz w:val="18"/>
              </w:rPr>
              <w:t>Sărbătoare legală; nu se recomandă ca dată de depunere.</w:t>
            </w:r>
          </w:p>
        </w:tc>
      </w:tr>
      <w:tr>
        <w:tc>
          <w:tcPr>
            <w:tcW w:type="dxa" w:w="3402"/>
            <w:vAlign w:val="top"/>
          </w:tcPr>
          <w:p>
            <w:pPr>
              <w:jc w:val="left"/>
            </w:pPr>
            <w:r/>
            <w:r>
              <w:rPr>
                <w:rFonts w:ascii="Times New Roman" w:hAnsi="Times New Roman" w:eastAsia="Times New Roman"/>
                <w:b w:val="0"/>
                <w:sz w:val="18"/>
              </w:rPr>
              <w:t>Data recomandată de ERP</w:t>
            </w:r>
          </w:p>
        </w:tc>
        <w:tc>
          <w:tcPr>
            <w:tcW w:type="dxa" w:w="5386"/>
            <w:vAlign w:val="top"/>
          </w:tcPr>
          <w:p>
            <w:pPr>
              <w:jc w:val="left"/>
            </w:pPr>
            <w:r/>
            <w:r>
              <w:rPr>
                <w:rFonts w:ascii="Times New Roman" w:hAnsi="Times New Roman" w:eastAsia="Times New Roman"/>
                <w:b w:val="0"/>
                <w:sz w:val="18"/>
              </w:rPr>
              <w:t>30.04.2026</w:t>
            </w:r>
          </w:p>
        </w:tc>
      </w:tr>
    </w:tbl>
    <w:p>
      <w:pPr>
        <w:jc w:val="both"/>
      </w:pPr>
    </w:p>
    <w:p>
      <w:pPr>
        <w:pStyle w:val="Heading2"/>
      </w:pPr>
      <w:r>
        <w:rPr>
          <w:rFonts w:ascii="Times New Roman" w:hAnsi="Times New Roman" w:eastAsia="Times New Roman"/>
          <w:sz w:val="22"/>
        </w:rPr>
        <w:t>9.3. Calendar nelucrător</w:t>
      </w:r>
    </w:p>
    <w:p>
      <w:pPr>
        <w:jc w:val="both"/>
      </w:pPr>
      <w:r>
        <w:rPr>
          <w:rFonts w:ascii="Times New Roman" w:hAnsi="Times New Roman" w:eastAsia="Times New Roman"/>
          <w:sz w:val="22"/>
        </w:rPr>
        <w:t>ERP-ul trebuie să aibă tabel administrabil pentru calendarul de lucru din România. Calendarul trebuie să includă: sâmbete, duminici, sărbători legale fixe, sărbători legale mobile, zile libere suplimentare stabilite de statul român și eventual zile de recuperare.</w:t>
      </w:r>
    </w:p>
    <w:tbl>
      <w:tblPr>
        <w:tblStyle w:val="TableGrid"/>
        <w:tblW w:type="auto" w:w="0"/>
        <w:jc w:val="center"/>
        <w:tblLook w:firstColumn="1" w:firstRow="1" w:lastColumn="0" w:lastRow="0" w:noHBand="0" w:noVBand="1" w:val="04A0"/>
      </w:tblPr>
      <w:tblGrid>
        <w:gridCol w:w="3213"/>
        <w:gridCol w:w="3213"/>
        <w:gridCol w:w="3213"/>
      </w:tblGrid>
      <w:tr>
        <w:tc>
          <w:tcPr>
            <w:tcW w:type="dxa" w:w="3118"/>
            <w:shd w:fill="D9EAF7"/>
            <w:vAlign w:val="center"/>
          </w:tcPr>
          <w:p>
            <w:pPr>
              <w:jc w:val="left"/>
            </w:pPr>
            <w:r/>
            <w:r>
              <w:rPr>
                <w:rFonts w:ascii="Times New Roman" w:hAnsi="Times New Roman" w:eastAsia="Times New Roman"/>
                <w:b/>
                <w:sz w:val="18"/>
              </w:rPr>
              <w:t>Câmp tabel business_calendar</w:t>
            </w:r>
          </w:p>
        </w:tc>
        <w:tc>
          <w:tcPr>
            <w:tcW w:type="dxa" w:w="1701"/>
            <w:shd w:fill="D9EAF7"/>
            <w:vAlign w:val="center"/>
          </w:tcPr>
          <w:p>
            <w:pPr>
              <w:jc w:val="left"/>
            </w:pPr>
            <w:r/>
            <w:r>
              <w:rPr>
                <w:rFonts w:ascii="Times New Roman" w:hAnsi="Times New Roman" w:eastAsia="Times New Roman"/>
                <w:b/>
                <w:sz w:val="18"/>
              </w:rPr>
              <w:t>Tip</w:t>
            </w:r>
          </w:p>
        </w:tc>
        <w:tc>
          <w:tcPr>
            <w:tcW w:type="dxa" w:w="3969"/>
            <w:shd w:fill="D9EAF7"/>
            <w:vAlign w:val="center"/>
          </w:tcPr>
          <w:p>
            <w:pPr>
              <w:jc w:val="left"/>
            </w:pPr>
            <w:r/>
            <w:r>
              <w:rPr>
                <w:rFonts w:ascii="Times New Roman" w:hAnsi="Times New Roman" w:eastAsia="Times New Roman"/>
                <w:b/>
                <w:sz w:val="18"/>
              </w:rPr>
              <w:t>Exemplu</w:t>
            </w:r>
          </w:p>
        </w:tc>
      </w:tr>
      <w:tr>
        <w:tc>
          <w:tcPr>
            <w:tcW w:type="dxa" w:w="3118"/>
            <w:vAlign w:val="top"/>
          </w:tcPr>
          <w:p>
            <w:pPr>
              <w:jc w:val="left"/>
            </w:pPr>
            <w:r/>
            <w:r>
              <w:rPr>
                <w:rFonts w:ascii="Times New Roman" w:hAnsi="Times New Roman" w:eastAsia="Times New Roman"/>
                <w:b w:val="0"/>
                <w:sz w:val="18"/>
              </w:rPr>
              <w:t>date</w:t>
            </w:r>
          </w:p>
        </w:tc>
        <w:tc>
          <w:tcPr>
            <w:tcW w:type="dxa" w:w="1701"/>
            <w:vAlign w:val="top"/>
          </w:tcPr>
          <w:p>
            <w:pPr>
              <w:jc w:val="left"/>
            </w:pPr>
            <w:r/>
            <w:r>
              <w:rPr>
                <w:rFonts w:ascii="Times New Roman" w:hAnsi="Times New Roman" w:eastAsia="Times New Roman"/>
                <w:b w:val="0"/>
                <w:sz w:val="18"/>
              </w:rPr>
              <w:t>date</w:t>
            </w:r>
          </w:p>
        </w:tc>
        <w:tc>
          <w:tcPr>
            <w:tcW w:type="dxa" w:w="3969"/>
            <w:vAlign w:val="top"/>
          </w:tcPr>
          <w:p>
            <w:pPr>
              <w:jc w:val="left"/>
            </w:pPr>
            <w:r/>
            <w:r>
              <w:rPr>
                <w:rFonts w:ascii="Times New Roman" w:hAnsi="Times New Roman" w:eastAsia="Times New Roman"/>
                <w:b w:val="0"/>
                <w:sz w:val="18"/>
              </w:rPr>
              <w:t>2026-05-01</w:t>
            </w:r>
          </w:p>
        </w:tc>
      </w:tr>
      <w:tr>
        <w:tc>
          <w:tcPr>
            <w:tcW w:type="dxa" w:w="3118"/>
            <w:vAlign w:val="top"/>
          </w:tcPr>
          <w:p>
            <w:pPr>
              <w:jc w:val="left"/>
            </w:pPr>
            <w:r/>
            <w:r>
              <w:rPr>
                <w:rFonts w:ascii="Times New Roman" w:hAnsi="Times New Roman" w:eastAsia="Times New Roman"/>
                <w:b w:val="0"/>
                <w:sz w:val="18"/>
              </w:rPr>
              <w:t>is_working_day</w:t>
            </w:r>
          </w:p>
        </w:tc>
        <w:tc>
          <w:tcPr>
            <w:tcW w:type="dxa" w:w="1701"/>
            <w:vAlign w:val="top"/>
          </w:tcPr>
          <w:p>
            <w:pPr>
              <w:jc w:val="left"/>
            </w:pPr>
            <w:r/>
            <w:r>
              <w:rPr>
                <w:rFonts w:ascii="Times New Roman" w:hAnsi="Times New Roman" w:eastAsia="Times New Roman"/>
                <w:b w:val="0"/>
                <w:sz w:val="18"/>
              </w:rPr>
              <w:t>boolean</w:t>
            </w:r>
          </w:p>
        </w:tc>
        <w:tc>
          <w:tcPr>
            <w:tcW w:type="dxa" w:w="3969"/>
            <w:vAlign w:val="top"/>
          </w:tcPr>
          <w:p>
            <w:pPr>
              <w:jc w:val="left"/>
            </w:pPr>
            <w:r/>
            <w:r>
              <w:rPr>
                <w:rFonts w:ascii="Times New Roman" w:hAnsi="Times New Roman" w:eastAsia="Times New Roman"/>
                <w:b w:val="0"/>
                <w:sz w:val="18"/>
              </w:rPr>
              <w:t>false</w:t>
            </w:r>
          </w:p>
        </w:tc>
      </w:tr>
      <w:tr>
        <w:tc>
          <w:tcPr>
            <w:tcW w:type="dxa" w:w="3118"/>
            <w:vAlign w:val="top"/>
          </w:tcPr>
          <w:p>
            <w:pPr>
              <w:jc w:val="left"/>
            </w:pPr>
            <w:r/>
            <w:r>
              <w:rPr>
                <w:rFonts w:ascii="Times New Roman" w:hAnsi="Times New Roman" w:eastAsia="Times New Roman"/>
                <w:b w:val="0"/>
                <w:sz w:val="18"/>
              </w:rPr>
              <w:t>reason</w:t>
            </w:r>
          </w:p>
        </w:tc>
        <w:tc>
          <w:tcPr>
            <w:tcW w:type="dxa" w:w="1701"/>
            <w:vAlign w:val="top"/>
          </w:tcPr>
          <w:p>
            <w:pPr>
              <w:jc w:val="left"/>
            </w:pPr>
            <w:r/>
            <w:r>
              <w:rPr>
                <w:rFonts w:ascii="Times New Roman" w:hAnsi="Times New Roman" w:eastAsia="Times New Roman"/>
                <w:b w:val="0"/>
                <w:sz w:val="18"/>
              </w:rPr>
              <w:t>varchar</w:t>
            </w:r>
          </w:p>
        </w:tc>
        <w:tc>
          <w:tcPr>
            <w:tcW w:type="dxa" w:w="3969"/>
            <w:vAlign w:val="top"/>
          </w:tcPr>
          <w:p>
            <w:pPr>
              <w:jc w:val="left"/>
            </w:pPr>
            <w:r/>
            <w:r>
              <w:rPr>
                <w:rFonts w:ascii="Times New Roman" w:hAnsi="Times New Roman" w:eastAsia="Times New Roman"/>
                <w:b w:val="0"/>
                <w:sz w:val="18"/>
              </w:rPr>
              <w:t>Ziua Muncii</w:t>
            </w:r>
          </w:p>
        </w:tc>
      </w:tr>
      <w:tr>
        <w:tc>
          <w:tcPr>
            <w:tcW w:type="dxa" w:w="3118"/>
            <w:vAlign w:val="top"/>
          </w:tcPr>
          <w:p>
            <w:pPr>
              <w:jc w:val="left"/>
            </w:pPr>
            <w:r/>
            <w:r>
              <w:rPr>
                <w:rFonts w:ascii="Times New Roman" w:hAnsi="Times New Roman" w:eastAsia="Times New Roman"/>
                <w:b w:val="0"/>
                <w:sz w:val="18"/>
              </w:rPr>
              <w:t>source</w:t>
            </w:r>
          </w:p>
        </w:tc>
        <w:tc>
          <w:tcPr>
            <w:tcW w:type="dxa" w:w="1701"/>
            <w:vAlign w:val="top"/>
          </w:tcPr>
          <w:p>
            <w:pPr>
              <w:jc w:val="left"/>
            </w:pPr>
            <w:r/>
            <w:r>
              <w:rPr>
                <w:rFonts w:ascii="Times New Roman" w:hAnsi="Times New Roman" w:eastAsia="Times New Roman"/>
                <w:b w:val="0"/>
                <w:sz w:val="18"/>
              </w:rPr>
              <w:t>varchar</w:t>
            </w:r>
          </w:p>
        </w:tc>
        <w:tc>
          <w:tcPr>
            <w:tcW w:type="dxa" w:w="3969"/>
            <w:vAlign w:val="top"/>
          </w:tcPr>
          <w:p>
            <w:pPr>
              <w:jc w:val="left"/>
            </w:pPr>
            <w:r/>
            <w:r>
              <w:rPr>
                <w:rFonts w:ascii="Times New Roman" w:hAnsi="Times New Roman" w:eastAsia="Times New Roman"/>
                <w:b w:val="0"/>
                <w:sz w:val="18"/>
              </w:rPr>
              <w:t>Codul muncii / HG / actualizare administrator</w:t>
            </w:r>
          </w:p>
        </w:tc>
      </w:tr>
      <w:tr>
        <w:tc>
          <w:tcPr>
            <w:tcW w:type="dxa" w:w="3118"/>
            <w:vAlign w:val="top"/>
          </w:tcPr>
          <w:p>
            <w:pPr>
              <w:jc w:val="left"/>
            </w:pPr>
            <w:r/>
            <w:r>
              <w:rPr>
                <w:rFonts w:ascii="Times New Roman" w:hAnsi="Times New Roman" w:eastAsia="Times New Roman"/>
                <w:b w:val="0"/>
                <w:sz w:val="18"/>
              </w:rPr>
              <w:t>year</w:t>
            </w:r>
          </w:p>
        </w:tc>
        <w:tc>
          <w:tcPr>
            <w:tcW w:type="dxa" w:w="1701"/>
            <w:vAlign w:val="top"/>
          </w:tcPr>
          <w:p>
            <w:pPr>
              <w:jc w:val="left"/>
            </w:pPr>
            <w:r/>
            <w:r>
              <w:rPr>
                <w:rFonts w:ascii="Times New Roman" w:hAnsi="Times New Roman" w:eastAsia="Times New Roman"/>
                <w:b w:val="0"/>
                <w:sz w:val="18"/>
              </w:rPr>
              <w:t>integer</w:t>
            </w:r>
          </w:p>
        </w:tc>
        <w:tc>
          <w:tcPr>
            <w:tcW w:type="dxa" w:w="3969"/>
            <w:vAlign w:val="top"/>
          </w:tcPr>
          <w:p>
            <w:pPr>
              <w:jc w:val="left"/>
            </w:pPr>
            <w:r/>
            <w:r>
              <w:rPr>
                <w:rFonts w:ascii="Times New Roman" w:hAnsi="Times New Roman" w:eastAsia="Times New Roman"/>
                <w:b w:val="0"/>
                <w:sz w:val="18"/>
              </w:rPr>
              <w:t>2026</w:t>
            </w:r>
          </w:p>
        </w:tc>
      </w:tr>
      <w:tr>
        <w:tc>
          <w:tcPr>
            <w:tcW w:type="dxa" w:w="3118"/>
            <w:vAlign w:val="top"/>
          </w:tcPr>
          <w:p>
            <w:pPr>
              <w:jc w:val="left"/>
            </w:pPr>
            <w:r/>
            <w:r>
              <w:rPr>
                <w:rFonts w:ascii="Times New Roman" w:hAnsi="Times New Roman" w:eastAsia="Times New Roman"/>
                <w:b w:val="0"/>
                <w:sz w:val="18"/>
              </w:rPr>
              <w:t>locked</w:t>
            </w:r>
          </w:p>
        </w:tc>
        <w:tc>
          <w:tcPr>
            <w:tcW w:type="dxa" w:w="1701"/>
            <w:vAlign w:val="top"/>
          </w:tcPr>
          <w:p>
            <w:pPr>
              <w:jc w:val="left"/>
            </w:pPr>
            <w:r/>
            <w:r>
              <w:rPr>
                <w:rFonts w:ascii="Times New Roman" w:hAnsi="Times New Roman" w:eastAsia="Times New Roman"/>
                <w:b w:val="0"/>
                <w:sz w:val="18"/>
              </w:rPr>
              <w:t>boolean</w:t>
            </w:r>
          </w:p>
        </w:tc>
        <w:tc>
          <w:tcPr>
            <w:tcW w:type="dxa" w:w="3969"/>
            <w:vAlign w:val="top"/>
          </w:tcPr>
          <w:p>
            <w:pPr>
              <w:jc w:val="left"/>
            </w:pPr>
            <w:r/>
            <w:r>
              <w:rPr>
                <w:rFonts w:ascii="Times New Roman" w:hAnsi="Times New Roman" w:eastAsia="Times New Roman"/>
                <w:b w:val="0"/>
                <w:sz w:val="18"/>
              </w:rPr>
              <w:t>true/false</w:t>
            </w:r>
          </w:p>
        </w:tc>
      </w:tr>
    </w:tbl>
    <w:p>
      <w:pPr>
        <w:jc w:val="both"/>
      </w:pPr>
    </w:p>
    <w:p>
      <w:pPr>
        <w:pStyle w:val="Heading1"/>
      </w:pPr>
      <w:r>
        <w:rPr>
          <w:rFonts w:ascii="Times New Roman" w:hAnsi="Times New Roman" w:eastAsia="Times New Roman"/>
          <w:sz w:val="22"/>
        </w:rPr>
        <w:t>10. Structura recomandată a interfeței</w:t>
      </w:r>
    </w:p>
    <w:tbl>
      <w:tblPr>
        <w:tblStyle w:val="TableGrid"/>
        <w:tblW w:type="auto" w:w="0"/>
        <w:jc w:val="center"/>
        <w:tblLook w:firstColumn="1" w:firstRow="1" w:lastColumn="0" w:lastRow="0" w:noHBand="0" w:noVBand="1" w:val="04A0"/>
      </w:tblPr>
      <w:tblGrid>
        <w:gridCol w:w="4819"/>
        <w:gridCol w:w="4819"/>
      </w:tblGrid>
      <w:tr>
        <w:tc>
          <w:tcPr>
            <w:tcW w:type="dxa" w:w="2551"/>
            <w:shd w:fill="D9EAF7"/>
            <w:vAlign w:val="center"/>
          </w:tcPr>
          <w:p>
            <w:pPr>
              <w:jc w:val="left"/>
            </w:pPr>
            <w:r/>
            <w:r>
              <w:rPr>
                <w:rFonts w:ascii="Times New Roman" w:hAnsi="Times New Roman" w:eastAsia="Times New Roman"/>
                <w:b/>
                <w:sz w:val="18"/>
              </w:rPr>
              <w:t>Tab UI</w:t>
            </w:r>
          </w:p>
        </w:tc>
        <w:tc>
          <w:tcPr>
            <w:tcW w:type="dxa" w:w="6236"/>
            <w:shd w:fill="D9EAF7"/>
            <w:vAlign w:val="center"/>
          </w:tcPr>
          <w:p>
            <w:pPr>
              <w:jc w:val="left"/>
            </w:pPr>
            <w:r/>
            <w:r>
              <w:rPr>
                <w:rFonts w:ascii="Times New Roman" w:hAnsi="Times New Roman" w:eastAsia="Times New Roman"/>
                <w:b/>
                <w:sz w:val="18"/>
              </w:rPr>
              <w:t>Conținut / rol</w:t>
            </w:r>
          </w:p>
        </w:tc>
      </w:tr>
      <w:tr>
        <w:tc>
          <w:tcPr>
            <w:tcW w:type="dxa" w:w="2551"/>
            <w:vAlign w:val="top"/>
          </w:tcPr>
          <w:p>
            <w:pPr>
              <w:jc w:val="left"/>
            </w:pPr>
            <w:r/>
            <w:r>
              <w:rPr>
                <w:rFonts w:ascii="Times New Roman" w:hAnsi="Times New Roman" w:eastAsia="Times New Roman"/>
                <w:b w:val="0"/>
                <w:sz w:val="18"/>
              </w:rPr>
              <w:t>Dashboard dosar</w:t>
            </w:r>
          </w:p>
        </w:tc>
        <w:tc>
          <w:tcPr>
            <w:tcW w:type="dxa" w:w="6236"/>
            <w:vAlign w:val="top"/>
          </w:tcPr>
          <w:p>
            <w:pPr>
              <w:jc w:val="left"/>
            </w:pPr>
            <w:r/>
            <w:r>
              <w:rPr>
                <w:rFonts w:ascii="Times New Roman" w:hAnsi="Times New Roman" w:eastAsia="Times New Roman"/>
                <w:b w:val="0"/>
                <w:sz w:val="18"/>
              </w:rPr>
              <w:t>Status general, ciclu curent, termen instanță, termen raport, alertă convocare, alertă onorariu.</w:t>
            </w:r>
          </w:p>
        </w:tc>
      </w:tr>
      <w:tr>
        <w:tc>
          <w:tcPr>
            <w:tcW w:type="dxa" w:w="2551"/>
            <w:vAlign w:val="top"/>
          </w:tcPr>
          <w:p>
            <w:pPr>
              <w:jc w:val="left"/>
            </w:pPr>
            <w:r/>
            <w:r>
              <w:rPr>
                <w:rFonts w:ascii="Times New Roman" w:hAnsi="Times New Roman" w:eastAsia="Times New Roman"/>
                <w:b w:val="0"/>
                <w:sz w:val="18"/>
              </w:rPr>
              <w:t>Date dosar</w:t>
            </w:r>
          </w:p>
        </w:tc>
        <w:tc>
          <w:tcPr>
            <w:tcW w:type="dxa" w:w="6236"/>
            <w:vAlign w:val="top"/>
          </w:tcPr>
          <w:p>
            <w:pPr>
              <w:jc w:val="left"/>
            </w:pPr>
            <w:r/>
            <w:r>
              <w:rPr>
                <w:rFonts w:ascii="Times New Roman" w:hAnsi="Times New Roman" w:eastAsia="Times New Roman"/>
                <w:b w:val="0"/>
                <w:sz w:val="18"/>
              </w:rPr>
              <w:t>Instanță, număr dosar, secție, complet, termen, expert, cod intern ERP.</w:t>
            </w:r>
          </w:p>
        </w:tc>
      </w:tr>
      <w:tr>
        <w:tc>
          <w:tcPr>
            <w:tcW w:type="dxa" w:w="2551"/>
            <w:vAlign w:val="top"/>
          </w:tcPr>
          <w:p>
            <w:pPr>
              <w:jc w:val="left"/>
            </w:pPr>
            <w:r/>
            <w:r>
              <w:rPr>
                <w:rFonts w:ascii="Times New Roman" w:hAnsi="Times New Roman" w:eastAsia="Times New Roman"/>
                <w:b w:val="0"/>
                <w:sz w:val="18"/>
              </w:rPr>
              <w:t>Comunicări</w:t>
            </w:r>
          </w:p>
        </w:tc>
        <w:tc>
          <w:tcPr>
            <w:tcW w:type="dxa" w:w="6236"/>
            <w:vAlign w:val="top"/>
          </w:tcPr>
          <w:p>
            <w:pPr>
              <w:jc w:val="left"/>
            </w:pPr>
            <w:r/>
            <w:r>
              <w:rPr>
                <w:rFonts w:ascii="Times New Roman" w:hAnsi="Times New Roman" w:eastAsia="Times New Roman"/>
                <w:b w:val="0"/>
                <w:sz w:val="18"/>
              </w:rPr>
              <w:t>Intrări/ieșiri: AN_T1, AR_Tn, cereri, convocări, emailuri, dovezi.</w:t>
            </w:r>
          </w:p>
        </w:tc>
      </w:tr>
      <w:tr>
        <w:tc>
          <w:tcPr>
            <w:tcW w:type="dxa" w:w="2551"/>
            <w:vAlign w:val="top"/>
          </w:tcPr>
          <w:p>
            <w:pPr>
              <w:jc w:val="left"/>
            </w:pPr>
            <w:r/>
            <w:r>
              <w:rPr>
                <w:rFonts w:ascii="Times New Roman" w:hAnsi="Times New Roman" w:eastAsia="Times New Roman"/>
                <w:b w:val="0"/>
                <w:sz w:val="18"/>
              </w:rPr>
              <w:t>Părți implicate</w:t>
            </w:r>
          </w:p>
        </w:tc>
        <w:tc>
          <w:tcPr>
            <w:tcW w:type="dxa" w:w="6236"/>
            <w:vAlign w:val="top"/>
          </w:tcPr>
          <w:p>
            <w:pPr>
              <w:jc w:val="left"/>
            </w:pPr>
            <w:r/>
            <w:r>
              <w:rPr>
                <w:rFonts w:ascii="Times New Roman" w:hAnsi="Times New Roman" w:eastAsia="Times New Roman"/>
                <w:b w:val="0"/>
                <w:sz w:val="18"/>
              </w:rPr>
              <w:t>Reclamanți, pârâți, intervenienți, avocați, adrese convocare.</w:t>
            </w:r>
          </w:p>
        </w:tc>
      </w:tr>
      <w:tr>
        <w:tc>
          <w:tcPr>
            <w:tcW w:type="dxa" w:w="2551"/>
            <w:vAlign w:val="top"/>
          </w:tcPr>
          <w:p>
            <w:pPr>
              <w:jc w:val="left"/>
            </w:pPr>
            <w:r/>
            <w:r>
              <w:rPr>
                <w:rFonts w:ascii="Times New Roman" w:hAnsi="Times New Roman" w:eastAsia="Times New Roman"/>
                <w:b w:val="0"/>
                <w:sz w:val="18"/>
              </w:rPr>
              <w:t>Imobile</w:t>
            </w:r>
          </w:p>
        </w:tc>
        <w:tc>
          <w:tcPr>
            <w:tcW w:type="dxa" w:w="6236"/>
            <w:vAlign w:val="top"/>
          </w:tcPr>
          <w:p>
            <w:pPr>
              <w:jc w:val="left"/>
            </w:pPr>
            <w:r/>
            <w:r>
              <w:rPr>
                <w:rFonts w:ascii="Times New Roman" w:hAnsi="Times New Roman" w:eastAsia="Times New Roman"/>
                <w:b w:val="0"/>
                <w:sz w:val="18"/>
              </w:rPr>
              <w:t>Adrese, NC, CF, UAT, observații, documente tehnice.</w:t>
            </w:r>
          </w:p>
        </w:tc>
      </w:tr>
      <w:tr>
        <w:tc>
          <w:tcPr>
            <w:tcW w:type="dxa" w:w="2551"/>
            <w:vAlign w:val="top"/>
          </w:tcPr>
          <w:p>
            <w:pPr>
              <w:jc w:val="left"/>
            </w:pPr>
            <w:r/>
            <w:r>
              <w:rPr>
                <w:rFonts w:ascii="Times New Roman" w:hAnsi="Times New Roman" w:eastAsia="Times New Roman"/>
                <w:b w:val="0"/>
                <w:sz w:val="18"/>
              </w:rPr>
              <w:t>Cicluri de lucru</w:t>
            </w:r>
          </w:p>
        </w:tc>
        <w:tc>
          <w:tcPr>
            <w:tcW w:type="dxa" w:w="6236"/>
            <w:vAlign w:val="top"/>
          </w:tcPr>
          <w:p>
            <w:pPr>
              <w:jc w:val="left"/>
            </w:pPr>
            <w:r/>
            <w:r>
              <w:rPr>
                <w:rFonts w:ascii="Times New Roman" w:hAnsi="Times New Roman" w:eastAsia="Times New Roman"/>
                <w:b w:val="0"/>
                <w:sz w:val="18"/>
              </w:rPr>
              <w:t>Lucru 1/V1, Lucru 2/V2, Lucru n/Vn, cu status separat.</w:t>
            </w:r>
          </w:p>
        </w:tc>
      </w:tr>
      <w:tr>
        <w:tc>
          <w:tcPr>
            <w:tcW w:type="dxa" w:w="2551"/>
            <w:vAlign w:val="top"/>
          </w:tcPr>
          <w:p>
            <w:pPr>
              <w:jc w:val="left"/>
            </w:pPr>
            <w:r/>
            <w:r>
              <w:rPr>
                <w:rFonts w:ascii="Times New Roman" w:hAnsi="Times New Roman" w:eastAsia="Times New Roman"/>
                <w:b w:val="0"/>
                <w:sz w:val="18"/>
              </w:rPr>
              <w:t>Taskuri</w:t>
            </w:r>
          </w:p>
        </w:tc>
        <w:tc>
          <w:tcPr>
            <w:tcW w:type="dxa" w:w="6236"/>
            <w:vAlign w:val="top"/>
          </w:tcPr>
          <w:p>
            <w:pPr>
              <w:jc w:val="left"/>
            </w:pPr>
            <w:r/>
            <w:r>
              <w:rPr>
                <w:rFonts w:ascii="Times New Roman" w:hAnsi="Times New Roman" w:eastAsia="Times New Roman"/>
                <w:b w:val="0"/>
                <w:sz w:val="18"/>
              </w:rPr>
              <w:t>Acțiuni, responsabili, deadline-uri, statusuri.</w:t>
            </w:r>
          </w:p>
        </w:tc>
      </w:tr>
      <w:tr>
        <w:tc>
          <w:tcPr>
            <w:tcW w:type="dxa" w:w="2551"/>
            <w:vAlign w:val="top"/>
          </w:tcPr>
          <w:p>
            <w:pPr>
              <w:jc w:val="left"/>
            </w:pPr>
            <w:r/>
            <w:r>
              <w:rPr>
                <w:rFonts w:ascii="Times New Roman" w:hAnsi="Times New Roman" w:eastAsia="Times New Roman"/>
                <w:b w:val="0"/>
                <w:sz w:val="18"/>
              </w:rPr>
              <w:t>Documente generate</w:t>
            </w:r>
          </w:p>
        </w:tc>
        <w:tc>
          <w:tcPr>
            <w:tcW w:type="dxa" w:w="6236"/>
            <w:vAlign w:val="top"/>
          </w:tcPr>
          <w:p>
            <w:pPr>
              <w:jc w:val="left"/>
            </w:pPr>
            <w:r/>
            <w:r>
              <w:rPr>
                <w:rFonts w:ascii="Times New Roman" w:hAnsi="Times New Roman" w:eastAsia="Times New Roman"/>
                <w:b w:val="0"/>
                <w:sz w:val="18"/>
              </w:rPr>
              <w:t>Cereri, convocări, PV, raport, cerere majorare, decont.</w:t>
            </w:r>
          </w:p>
        </w:tc>
      </w:tr>
      <w:tr>
        <w:tc>
          <w:tcPr>
            <w:tcW w:type="dxa" w:w="2551"/>
            <w:vAlign w:val="top"/>
          </w:tcPr>
          <w:p>
            <w:pPr>
              <w:jc w:val="left"/>
            </w:pPr>
            <w:r/>
            <w:r>
              <w:rPr>
                <w:rFonts w:ascii="Times New Roman" w:hAnsi="Times New Roman" w:eastAsia="Times New Roman"/>
                <w:b w:val="0"/>
                <w:sz w:val="18"/>
              </w:rPr>
              <w:t>Financiar expertiză</w:t>
            </w:r>
          </w:p>
        </w:tc>
        <w:tc>
          <w:tcPr>
            <w:tcW w:type="dxa" w:w="6236"/>
            <w:vAlign w:val="top"/>
          </w:tcPr>
          <w:p>
            <w:pPr>
              <w:jc w:val="left"/>
            </w:pPr>
            <w:r/>
            <w:r>
              <w:rPr>
                <w:rFonts w:ascii="Times New Roman" w:hAnsi="Times New Roman" w:eastAsia="Times New Roman"/>
                <w:b w:val="0"/>
                <w:sz w:val="18"/>
              </w:rPr>
              <w:t>Onorariu provizoriu, chitanțe, majorare, aprobare, decont.</w:t>
            </w:r>
          </w:p>
        </w:tc>
      </w:tr>
      <w:tr>
        <w:tc>
          <w:tcPr>
            <w:tcW w:type="dxa" w:w="2551"/>
            <w:vAlign w:val="top"/>
          </w:tcPr>
          <w:p>
            <w:pPr>
              <w:jc w:val="left"/>
            </w:pPr>
            <w:r/>
            <w:r>
              <w:rPr>
                <w:rFonts w:ascii="Times New Roman" w:hAnsi="Times New Roman" w:eastAsia="Times New Roman"/>
                <w:b w:val="0"/>
                <w:sz w:val="18"/>
              </w:rPr>
              <w:t>Audit / Istoric</w:t>
            </w:r>
          </w:p>
        </w:tc>
        <w:tc>
          <w:tcPr>
            <w:tcW w:type="dxa" w:w="6236"/>
            <w:vAlign w:val="top"/>
          </w:tcPr>
          <w:p>
            <w:pPr>
              <w:jc w:val="left"/>
            </w:pPr>
            <w:r/>
            <w:r>
              <w:rPr>
                <w:rFonts w:ascii="Times New Roman" w:hAnsi="Times New Roman" w:eastAsia="Times New Roman"/>
                <w:b w:val="0"/>
                <w:sz w:val="18"/>
              </w:rPr>
              <w:t>Log complet: cine, ce, când, de ce.</w:t>
            </w:r>
          </w:p>
        </w:tc>
      </w:tr>
    </w:tbl>
    <w:p>
      <w:pPr>
        <w:jc w:val="both"/>
      </w:pPr>
    </w:p>
    <w:p>
      <w:pPr>
        <w:pStyle w:val="Heading1"/>
      </w:pPr>
      <w:r>
        <w:rPr>
          <w:rFonts w:ascii="Times New Roman" w:hAnsi="Times New Roman" w:eastAsia="Times New Roman"/>
          <w:sz w:val="22"/>
        </w:rPr>
        <w:t>11. Model de date recomandat</w:t>
      </w:r>
    </w:p>
    <w:p>
      <w:pPr>
        <w:jc w:val="both"/>
      </w:pPr>
      <w:r>
        <w:rPr>
          <w:rFonts w:ascii="Times New Roman" w:hAnsi="Times New Roman" w:eastAsia="Times New Roman"/>
          <w:sz w:val="22"/>
        </w:rPr>
        <w:t>Denumirile sunt orientative. IT-istul poate adapta naming-ul, dar trebuie păstrată separarea dintre dosar, comunicări, cicluri, taskuri, documente, financiar și audit.</w:t>
      </w:r>
    </w:p>
    <w:tbl>
      <w:tblPr>
        <w:tblStyle w:val="TableGrid"/>
        <w:tblW w:type="auto" w:w="0"/>
        <w:jc w:val="center"/>
        <w:tblLook w:firstColumn="1" w:firstRow="1" w:lastColumn="0" w:lastRow="0" w:noHBand="0" w:noVBand="1" w:val="04A0"/>
      </w:tblPr>
      <w:tblGrid>
        <w:gridCol w:w="4819"/>
        <w:gridCol w:w="4819"/>
      </w:tblGrid>
      <w:tr>
        <w:tc>
          <w:tcPr>
            <w:tcW w:type="dxa" w:w="2835"/>
            <w:shd w:fill="D9EAF7"/>
            <w:vAlign w:val="center"/>
          </w:tcPr>
          <w:p>
            <w:pPr>
              <w:jc w:val="left"/>
            </w:pPr>
            <w:r/>
            <w:r>
              <w:rPr>
                <w:rFonts w:ascii="Times New Roman" w:hAnsi="Times New Roman" w:eastAsia="Times New Roman"/>
                <w:b/>
                <w:sz w:val="18"/>
              </w:rPr>
              <w:t>Tabel</w:t>
            </w:r>
          </w:p>
        </w:tc>
        <w:tc>
          <w:tcPr>
            <w:tcW w:type="dxa" w:w="5953"/>
            <w:shd w:fill="D9EAF7"/>
            <w:vAlign w:val="center"/>
          </w:tcPr>
          <w:p>
            <w:pPr>
              <w:jc w:val="left"/>
            </w:pPr>
            <w:r/>
            <w:r>
              <w:rPr>
                <w:rFonts w:ascii="Times New Roman" w:hAnsi="Times New Roman" w:eastAsia="Times New Roman"/>
                <w:b/>
                <w:sz w:val="18"/>
              </w:rPr>
              <w:t>Rol</w:t>
            </w:r>
          </w:p>
        </w:tc>
      </w:tr>
      <w:tr>
        <w:tc>
          <w:tcPr>
            <w:tcW w:type="dxa" w:w="2835"/>
            <w:vAlign w:val="top"/>
          </w:tcPr>
          <w:p>
            <w:pPr>
              <w:jc w:val="left"/>
            </w:pPr>
            <w:r/>
            <w:r>
              <w:rPr>
                <w:rFonts w:ascii="Times New Roman" w:hAnsi="Times New Roman" w:eastAsia="Times New Roman"/>
                <w:b w:val="0"/>
                <w:sz w:val="18"/>
              </w:rPr>
              <w:t>cases</w:t>
            </w:r>
          </w:p>
        </w:tc>
        <w:tc>
          <w:tcPr>
            <w:tcW w:type="dxa" w:w="5953"/>
            <w:vAlign w:val="top"/>
          </w:tcPr>
          <w:p>
            <w:pPr>
              <w:jc w:val="left"/>
            </w:pPr>
            <w:r/>
            <w:r>
              <w:rPr>
                <w:rFonts w:ascii="Times New Roman" w:hAnsi="Times New Roman" w:eastAsia="Times New Roman"/>
                <w:b w:val="0"/>
                <w:sz w:val="18"/>
              </w:rPr>
              <w:t>Dosarul principal.</w:t>
            </w:r>
          </w:p>
        </w:tc>
      </w:tr>
      <w:tr>
        <w:tc>
          <w:tcPr>
            <w:tcW w:type="dxa" w:w="2835"/>
            <w:vAlign w:val="top"/>
          </w:tcPr>
          <w:p>
            <w:pPr>
              <w:jc w:val="left"/>
            </w:pPr>
            <w:r/>
            <w:r>
              <w:rPr>
                <w:rFonts w:ascii="Times New Roman" w:hAnsi="Times New Roman" w:eastAsia="Times New Roman"/>
                <w:b w:val="0"/>
                <w:sz w:val="18"/>
              </w:rPr>
              <w:t>case_parties</w:t>
            </w:r>
          </w:p>
        </w:tc>
        <w:tc>
          <w:tcPr>
            <w:tcW w:type="dxa" w:w="5953"/>
            <w:vAlign w:val="top"/>
          </w:tcPr>
          <w:p>
            <w:pPr>
              <w:jc w:val="left"/>
            </w:pPr>
            <w:r/>
            <w:r>
              <w:rPr>
                <w:rFonts w:ascii="Times New Roman" w:hAnsi="Times New Roman" w:eastAsia="Times New Roman"/>
                <w:b w:val="0"/>
                <w:sz w:val="18"/>
              </w:rPr>
              <w:t>Părțile și reprezentanții.</w:t>
            </w:r>
          </w:p>
        </w:tc>
      </w:tr>
      <w:tr>
        <w:tc>
          <w:tcPr>
            <w:tcW w:type="dxa" w:w="2835"/>
            <w:vAlign w:val="top"/>
          </w:tcPr>
          <w:p>
            <w:pPr>
              <w:jc w:val="left"/>
            </w:pPr>
            <w:r/>
            <w:r>
              <w:rPr>
                <w:rFonts w:ascii="Times New Roman" w:hAnsi="Times New Roman" w:eastAsia="Times New Roman"/>
                <w:b w:val="0"/>
                <w:sz w:val="18"/>
              </w:rPr>
              <w:t>case_properties</w:t>
            </w:r>
          </w:p>
        </w:tc>
        <w:tc>
          <w:tcPr>
            <w:tcW w:type="dxa" w:w="5953"/>
            <w:vAlign w:val="top"/>
          </w:tcPr>
          <w:p>
            <w:pPr>
              <w:jc w:val="left"/>
            </w:pPr>
            <w:r/>
            <w:r>
              <w:rPr>
                <w:rFonts w:ascii="Times New Roman" w:hAnsi="Times New Roman" w:eastAsia="Times New Roman"/>
                <w:b w:val="0"/>
                <w:sz w:val="18"/>
              </w:rPr>
              <w:t>Imobilele și datele cadastrale/tehnice.</w:t>
            </w:r>
          </w:p>
        </w:tc>
      </w:tr>
      <w:tr>
        <w:tc>
          <w:tcPr>
            <w:tcW w:type="dxa" w:w="2835"/>
            <w:vAlign w:val="top"/>
          </w:tcPr>
          <w:p>
            <w:pPr>
              <w:jc w:val="left"/>
            </w:pPr>
            <w:r/>
            <w:r>
              <w:rPr>
                <w:rFonts w:ascii="Times New Roman" w:hAnsi="Times New Roman" w:eastAsia="Times New Roman"/>
                <w:b w:val="0"/>
                <w:sz w:val="18"/>
              </w:rPr>
              <w:t>communications</w:t>
            </w:r>
          </w:p>
        </w:tc>
        <w:tc>
          <w:tcPr>
            <w:tcW w:type="dxa" w:w="5953"/>
            <w:vAlign w:val="top"/>
          </w:tcPr>
          <w:p>
            <w:pPr>
              <w:jc w:val="left"/>
            </w:pPr>
            <w:r/>
            <w:r>
              <w:rPr>
                <w:rFonts w:ascii="Times New Roman" w:hAnsi="Times New Roman" w:eastAsia="Times New Roman"/>
                <w:b w:val="0"/>
                <w:sz w:val="18"/>
              </w:rPr>
              <w:t>Intrări și ieșiri oficiale.</w:t>
            </w:r>
          </w:p>
        </w:tc>
      </w:tr>
      <w:tr>
        <w:tc>
          <w:tcPr>
            <w:tcW w:type="dxa" w:w="2835"/>
            <w:vAlign w:val="top"/>
          </w:tcPr>
          <w:p>
            <w:pPr>
              <w:jc w:val="left"/>
            </w:pPr>
            <w:r/>
            <w:r>
              <w:rPr>
                <w:rFonts w:ascii="Times New Roman" w:hAnsi="Times New Roman" w:eastAsia="Times New Roman"/>
                <w:b w:val="0"/>
                <w:sz w:val="18"/>
              </w:rPr>
              <w:t>documents</w:t>
            </w:r>
          </w:p>
        </w:tc>
        <w:tc>
          <w:tcPr>
            <w:tcW w:type="dxa" w:w="5953"/>
            <w:vAlign w:val="top"/>
          </w:tcPr>
          <w:p>
            <w:pPr>
              <w:jc w:val="left"/>
            </w:pPr>
            <w:r/>
            <w:r>
              <w:rPr>
                <w:rFonts w:ascii="Times New Roman" w:hAnsi="Times New Roman" w:eastAsia="Times New Roman"/>
                <w:b w:val="0"/>
                <w:sz w:val="18"/>
              </w:rPr>
              <w:t>Fișiere încărcate/generate și metadate.</w:t>
            </w:r>
          </w:p>
        </w:tc>
      </w:tr>
      <w:tr>
        <w:tc>
          <w:tcPr>
            <w:tcW w:type="dxa" w:w="2835"/>
            <w:vAlign w:val="top"/>
          </w:tcPr>
          <w:p>
            <w:pPr>
              <w:jc w:val="left"/>
            </w:pPr>
            <w:r/>
            <w:r>
              <w:rPr>
                <w:rFonts w:ascii="Times New Roman" w:hAnsi="Times New Roman" w:eastAsia="Times New Roman"/>
                <w:b w:val="0"/>
                <w:sz w:val="18"/>
              </w:rPr>
              <w:t>ocr_extractions</w:t>
            </w:r>
          </w:p>
        </w:tc>
        <w:tc>
          <w:tcPr>
            <w:tcW w:type="dxa" w:w="5953"/>
            <w:vAlign w:val="top"/>
          </w:tcPr>
          <w:p>
            <w:pPr>
              <w:jc w:val="left"/>
            </w:pPr>
            <w:r/>
            <w:r>
              <w:rPr>
                <w:rFonts w:ascii="Times New Roman" w:hAnsi="Times New Roman" w:eastAsia="Times New Roman"/>
                <w:b w:val="0"/>
                <w:sz w:val="18"/>
              </w:rPr>
              <w:t>Date extrase OCR și starea validării.</w:t>
            </w:r>
          </w:p>
        </w:tc>
      </w:tr>
      <w:tr>
        <w:tc>
          <w:tcPr>
            <w:tcW w:type="dxa" w:w="2835"/>
            <w:vAlign w:val="top"/>
          </w:tcPr>
          <w:p>
            <w:pPr>
              <w:jc w:val="left"/>
            </w:pPr>
            <w:r/>
            <w:r>
              <w:rPr>
                <w:rFonts w:ascii="Times New Roman" w:hAnsi="Times New Roman" w:eastAsia="Times New Roman"/>
                <w:b w:val="0"/>
                <w:sz w:val="18"/>
              </w:rPr>
              <w:t>work_cycles</w:t>
            </w:r>
          </w:p>
        </w:tc>
        <w:tc>
          <w:tcPr>
            <w:tcW w:type="dxa" w:w="5953"/>
            <w:vAlign w:val="top"/>
          </w:tcPr>
          <w:p>
            <w:pPr>
              <w:jc w:val="left"/>
            </w:pPr>
            <w:r/>
            <w:r>
              <w:rPr>
                <w:rFonts w:ascii="Times New Roman" w:hAnsi="Times New Roman" w:eastAsia="Times New Roman"/>
                <w:b w:val="0"/>
                <w:sz w:val="18"/>
              </w:rPr>
              <w:t>Lucru 1, Lucru 2, Lucru n.</w:t>
            </w:r>
          </w:p>
        </w:tc>
      </w:tr>
      <w:tr>
        <w:tc>
          <w:tcPr>
            <w:tcW w:type="dxa" w:w="2835"/>
            <w:vAlign w:val="top"/>
          </w:tcPr>
          <w:p>
            <w:pPr>
              <w:jc w:val="left"/>
            </w:pPr>
            <w:r/>
            <w:r>
              <w:rPr>
                <w:rFonts w:ascii="Times New Roman" w:hAnsi="Times New Roman" w:eastAsia="Times New Roman"/>
                <w:b w:val="0"/>
                <w:sz w:val="18"/>
              </w:rPr>
              <w:t>tasks</w:t>
            </w:r>
          </w:p>
        </w:tc>
        <w:tc>
          <w:tcPr>
            <w:tcW w:type="dxa" w:w="5953"/>
            <w:vAlign w:val="top"/>
          </w:tcPr>
          <w:p>
            <w:pPr>
              <w:jc w:val="left"/>
            </w:pPr>
            <w:r/>
            <w:r>
              <w:rPr>
                <w:rFonts w:ascii="Times New Roman" w:hAnsi="Times New Roman" w:eastAsia="Times New Roman"/>
                <w:b w:val="0"/>
                <w:sz w:val="18"/>
              </w:rPr>
              <w:t>Acțiuni concrete, responsabili și deadline-uri.</w:t>
            </w:r>
          </w:p>
        </w:tc>
      </w:tr>
      <w:tr>
        <w:tc>
          <w:tcPr>
            <w:tcW w:type="dxa" w:w="2835"/>
            <w:vAlign w:val="top"/>
          </w:tcPr>
          <w:p>
            <w:pPr>
              <w:jc w:val="left"/>
            </w:pPr>
            <w:r/>
            <w:r>
              <w:rPr>
                <w:rFonts w:ascii="Times New Roman" w:hAnsi="Times New Roman" w:eastAsia="Times New Roman"/>
                <w:b w:val="0"/>
                <w:sz w:val="18"/>
              </w:rPr>
              <w:t>generated_documents</w:t>
            </w:r>
          </w:p>
        </w:tc>
        <w:tc>
          <w:tcPr>
            <w:tcW w:type="dxa" w:w="5953"/>
            <w:vAlign w:val="top"/>
          </w:tcPr>
          <w:p>
            <w:pPr>
              <w:jc w:val="left"/>
            </w:pPr>
            <w:r/>
            <w:r>
              <w:rPr>
                <w:rFonts w:ascii="Times New Roman" w:hAnsi="Times New Roman" w:eastAsia="Times New Roman"/>
                <w:b w:val="0"/>
                <w:sz w:val="18"/>
              </w:rPr>
              <w:t>Șabloane randate: convocări, cereri, deconturi.</w:t>
            </w:r>
          </w:p>
        </w:tc>
      </w:tr>
      <w:tr>
        <w:tc>
          <w:tcPr>
            <w:tcW w:type="dxa" w:w="2835"/>
            <w:vAlign w:val="top"/>
          </w:tcPr>
          <w:p>
            <w:pPr>
              <w:jc w:val="left"/>
            </w:pPr>
            <w:r/>
            <w:r>
              <w:rPr>
                <w:rFonts w:ascii="Times New Roman" w:hAnsi="Times New Roman" w:eastAsia="Times New Roman"/>
                <w:b w:val="0"/>
                <w:sz w:val="18"/>
              </w:rPr>
              <w:t>fees</w:t>
            </w:r>
          </w:p>
        </w:tc>
        <w:tc>
          <w:tcPr>
            <w:tcW w:type="dxa" w:w="5953"/>
            <w:vAlign w:val="top"/>
          </w:tcPr>
          <w:p>
            <w:pPr>
              <w:jc w:val="left"/>
            </w:pPr>
            <w:r/>
            <w:r>
              <w:rPr>
                <w:rFonts w:ascii="Times New Roman" w:hAnsi="Times New Roman" w:eastAsia="Times New Roman"/>
                <w:b w:val="0"/>
                <w:sz w:val="18"/>
              </w:rPr>
              <w:t>Onorarii provizorii, definitive, aprobări, prorogări.</w:t>
            </w:r>
          </w:p>
        </w:tc>
      </w:tr>
      <w:tr>
        <w:tc>
          <w:tcPr>
            <w:tcW w:type="dxa" w:w="2835"/>
            <w:vAlign w:val="top"/>
          </w:tcPr>
          <w:p>
            <w:pPr>
              <w:jc w:val="left"/>
            </w:pPr>
            <w:r/>
            <w:r>
              <w:rPr>
                <w:rFonts w:ascii="Times New Roman" w:hAnsi="Times New Roman" w:eastAsia="Times New Roman"/>
                <w:b w:val="0"/>
                <w:sz w:val="18"/>
              </w:rPr>
              <w:t>expense_statements</w:t>
            </w:r>
          </w:p>
        </w:tc>
        <w:tc>
          <w:tcPr>
            <w:tcW w:type="dxa" w:w="5953"/>
            <w:vAlign w:val="top"/>
          </w:tcPr>
          <w:p>
            <w:pPr>
              <w:jc w:val="left"/>
            </w:pPr>
            <w:r/>
            <w:r>
              <w:rPr>
                <w:rFonts w:ascii="Times New Roman" w:hAnsi="Times New Roman" w:eastAsia="Times New Roman"/>
                <w:b w:val="0"/>
                <w:sz w:val="18"/>
              </w:rPr>
              <w:t>Deconturi inițiale/suplimentare.</w:t>
            </w:r>
          </w:p>
        </w:tc>
      </w:tr>
      <w:tr>
        <w:tc>
          <w:tcPr>
            <w:tcW w:type="dxa" w:w="2835"/>
            <w:vAlign w:val="top"/>
          </w:tcPr>
          <w:p>
            <w:pPr>
              <w:jc w:val="left"/>
            </w:pPr>
            <w:r/>
            <w:r>
              <w:rPr>
                <w:rFonts w:ascii="Times New Roman" w:hAnsi="Times New Roman" w:eastAsia="Times New Roman"/>
                <w:b w:val="0"/>
                <w:sz w:val="18"/>
              </w:rPr>
              <w:t>business_calendar</w:t>
            </w:r>
          </w:p>
        </w:tc>
        <w:tc>
          <w:tcPr>
            <w:tcW w:type="dxa" w:w="5953"/>
            <w:vAlign w:val="top"/>
          </w:tcPr>
          <w:p>
            <w:pPr>
              <w:jc w:val="left"/>
            </w:pPr>
            <w:r/>
            <w:r>
              <w:rPr>
                <w:rFonts w:ascii="Times New Roman" w:hAnsi="Times New Roman" w:eastAsia="Times New Roman"/>
                <w:b w:val="0"/>
                <w:sz w:val="18"/>
              </w:rPr>
              <w:t>Zile lucrătoare/nelucrătoare.</w:t>
            </w:r>
          </w:p>
        </w:tc>
      </w:tr>
      <w:tr>
        <w:tc>
          <w:tcPr>
            <w:tcW w:type="dxa" w:w="2835"/>
            <w:vAlign w:val="top"/>
          </w:tcPr>
          <w:p>
            <w:pPr>
              <w:jc w:val="left"/>
            </w:pPr>
            <w:r/>
            <w:r>
              <w:rPr>
                <w:rFonts w:ascii="Times New Roman" w:hAnsi="Times New Roman" w:eastAsia="Times New Roman"/>
                <w:b w:val="0"/>
                <w:sz w:val="18"/>
              </w:rPr>
              <w:t>status_history</w:t>
            </w:r>
          </w:p>
        </w:tc>
        <w:tc>
          <w:tcPr>
            <w:tcW w:type="dxa" w:w="5953"/>
            <w:vAlign w:val="top"/>
          </w:tcPr>
          <w:p>
            <w:pPr>
              <w:jc w:val="left"/>
            </w:pPr>
            <w:r/>
            <w:r>
              <w:rPr>
                <w:rFonts w:ascii="Times New Roman" w:hAnsi="Times New Roman" w:eastAsia="Times New Roman"/>
                <w:b w:val="0"/>
                <w:sz w:val="18"/>
              </w:rPr>
              <w:t>Istoric statusuri și tranziții.</w:t>
            </w:r>
          </w:p>
        </w:tc>
      </w:tr>
      <w:tr>
        <w:tc>
          <w:tcPr>
            <w:tcW w:type="dxa" w:w="2835"/>
            <w:vAlign w:val="top"/>
          </w:tcPr>
          <w:p>
            <w:pPr>
              <w:jc w:val="left"/>
            </w:pPr>
            <w:r/>
            <w:r>
              <w:rPr>
                <w:rFonts w:ascii="Times New Roman" w:hAnsi="Times New Roman" w:eastAsia="Times New Roman"/>
                <w:b w:val="0"/>
                <w:sz w:val="18"/>
              </w:rPr>
              <w:t>users</w:t>
            </w:r>
          </w:p>
        </w:tc>
        <w:tc>
          <w:tcPr>
            <w:tcW w:type="dxa" w:w="5953"/>
            <w:vAlign w:val="top"/>
          </w:tcPr>
          <w:p>
            <w:pPr>
              <w:jc w:val="left"/>
            </w:pPr>
            <w:r/>
            <w:r>
              <w:rPr>
                <w:rFonts w:ascii="Times New Roman" w:hAnsi="Times New Roman" w:eastAsia="Times New Roman"/>
                <w:b w:val="0"/>
                <w:sz w:val="18"/>
              </w:rPr>
              <w:t>Utilizatori.</w:t>
            </w:r>
          </w:p>
        </w:tc>
      </w:tr>
      <w:tr>
        <w:tc>
          <w:tcPr>
            <w:tcW w:type="dxa" w:w="2835"/>
            <w:vAlign w:val="top"/>
          </w:tcPr>
          <w:p>
            <w:pPr>
              <w:jc w:val="left"/>
            </w:pPr>
            <w:r/>
            <w:r>
              <w:rPr>
                <w:rFonts w:ascii="Times New Roman" w:hAnsi="Times New Roman" w:eastAsia="Times New Roman"/>
                <w:b w:val="0"/>
                <w:sz w:val="18"/>
              </w:rPr>
              <w:t>roles_permissions</w:t>
            </w:r>
          </w:p>
        </w:tc>
        <w:tc>
          <w:tcPr>
            <w:tcW w:type="dxa" w:w="5953"/>
            <w:vAlign w:val="top"/>
          </w:tcPr>
          <w:p>
            <w:pPr>
              <w:jc w:val="left"/>
            </w:pPr>
            <w:r/>
            <w:r>
              <w:rPr>
                <w:rFonts w:ascii="Times New Roman" w:hAnsi="Times New Roman" w:eastAsia="Times New Roman"/>
                <w:b w:val="0"/>
                <w:sz w:val="18"/>
              </w:rPr>
              <w:t>Roluri și permisiuni.</w:t>
            </w:r>
          </w:p>
        </w:tc>
      </w:tr>
    </w:tbl>
    <w:p>
      <w:pPr>
        <w:jc w:val="both"/>
      </w:pPr>
    </w:p>
    <w:p>
      <w:pPr>
        <w:pStyle w:val="Heading2"/>
      </w:pPr>
      <w:r>
        <w:rPr>
          <w:rFonts w:ascii="Times New Roman" w:hAnsi="Times New Roman" w:eastAsia="Times New Roman"/>
          <w:sz w:val="22"/>
        </w:rPr>
        <w:t>11.1. Câmpuri minime pentru cases</w:t>
      </w:r>
    </w:p>
    <w:p>
      <w:pPr>
        <w:pStyle w:val="CodeBlock"/>
        <w:jc w:val="left"/>
      </w:pPr>
      <w:r>
        <w:rPr>
          <w:rFonts w:ascii="Consolas" w:hAnsi="Consolas" w:eastAsia="Consolas"/>
          <w:sz w:val="16"/>
        </w:rPr>
        <w:t>cases</w:t>
        <w:br/>
      </w:r>
      <w:r>
        <w:rPr>
          <w:rFonts w:ascii="Consolas" w:hAnsi="Consolas" w:eastAsia="Consolas"/>
          <w:sz w:val="16"/>
        </w:rPr>
        <w:t>- id</w:t>
        <w:br/>
      </w:r>
      <w:r>
        <w:rPr>
          <w:rFonts w:ascii="Consolas" w:hAnsi="Consolas" w:eastAsia="Consolas"/>
          <w:sz w:val="16"/>
        </w:rPr>
        <w:t>- internal_code</w:t>
        <w:br/>
      </w:r>
      <w:r>
        <w:rPr>
          <w:rFonts w:ascii="Consolas" w:hAnsi="Consolas" w:eastAsia="Consolas"/>
          <w:sz w:val="16"/>
        </w:rPr>
        <w:t>- court_name</w:t>
        <w:br/>
      </w:r>
      <w:r>
        <w:rPr>
          <w:rFonts w:ascii="Consolas" w:hAnsi="Consolas" w:eastAsia="Consolas"/>
          <w:sz w:val="16"/>
        </w:rPr>
        <w:t>- court_section</w:t>
        <w:br/>
      </w:r>
      <w:r>
        <w:rPr>
          <w:rFonts w:ascii="Consolas" w:hAnsi="Consolas" w:eastAsia="Consolas"/>
          <w:sz w:val="16"/>
        </w:rPr>
        <w:t>- case_number</w:t>
        <w:br/>
      </w:r>
      <w:r>
        <w:rPr>
          <w:rFonts w:ascii="Consolas" w:hAnsi="Consolas" w:eastAsia="Consolas"/>
          <w:sz w:val="16"/>
        </w:rPr>
        <w:t>- hearing_date</w:t>
        <w:br/>
      </w:r>
      <w:r>
        <w:rPr>
          <w:rFonts w:ascii="Consolas" w:hAnsi="Consolas" w:eastAsia="Consolas"/>
          <w:sz w:val="16"/>
        </w:rPr>
        <w:t>- report_internal_due_date</w:t>
        <w:br/>
      </w:r>
      <w:r>
        <w:rPr>
          <w:rFonts w:ascii="Consolas" w:hAnsi="Consolas" w:eastAsia="Consolas"/>
          <w:sz w:val="16"/>
        </w:rPr>
        <w:t>- expert_user_id</w:t>
        <w:br/>
      </w:r>
      <w:r>
        <w:rPr>
          <w:rFonts w:ascii="Consolas" w:hAnsi="Consolas" w:eastAsia="Consolas"/>
          <w:sz w:val="16"/>
        </w:rPr>
        <w:t>- main_status</w:t>
        <w:br/>
      </w:r>
      <w:r>
        <w:rPr>
          <w:rFonts w:ascii="Consolas" w:hAnsi="Consolas" w:eastAsia="Consolas"/>
          <w:sz w:val="16"/>
        </w:rPr>
        <w:t>- current_cycle_number</w:t>
        <w:br/>
      </w:r>
      <w:r>
        <w:rPr>
          <w:rFonts w:ascii="Consolas" w:hAnsi="Consolas" w:eastAsia="Consolas"/>
          <w:sz w:val="16"/>
        </w:rPr>
        <w:t>- current_report_version</w:t>
        <w:br/>
      </w:r>
      <w:r>
        <w:rPr>
          <w:rFonts w:ascii="Consolas" w:hAnsi="Consolas" w:eastAsia="Consolas"/>
          <w:sz w:val="16"/>
        </w:rPr>
        <w:t>- is_fee_validated</w:t>
        <w:br/>
      </w:r>
      <w:r>
        <w:rPr>
          <w:rFonts w:ascii="Consolas" w:hAnsi="Consolas" w:eastAsia="Consolas"/>
          <w:sz w:val="16"/>
        </w:rPr>
        <w:t>- is_expense_statement_available</w:t>
        <w:br/>
      </w:r>
      <w:r>
        <w:rPr>
          <w:rFonts w:ascii="Consolas" w:hAnsi="Consolas" w:eastAsia="Consolas"/>
          <w:sz w:val="16"/>
        </w:rPr>
        <w:t>- final_decision_detected</w:t>
        <w:br/>
      </w:r>
      <w:r>
        <w:rPr>
          <w:rFonts w:ascii="Consolas" w:hAnsi="Consolas" w:eastAsia="Consolas"/>
          <w:sz w:val="16"/>
        </w:rPr>
        <w:t>- finalized_at</w:t>
        <w:br/>
      </w:r>
      <w:r>
        <w:rPr>
          <w:rFonts w:ascii="Consolas" w:hAnsi="Consolas" w:eastAsia="Consolas"/>
          <w:sz w:val="16"/>
        </w:rPr>
        <w:t>- close_reason</w:t>
        <w:br/>
      </w:r>
      <w:r>
        <w:rPr>
          <w:rFonts w:ascii="Consolas" w:hAnsi="Consolas" w:eastAsia="Consolas"/>
          <w:sz w:val="16"/>
        </w:rPr>
        <w:t>- created_at</w:t>
        <w:br/>
      </w:r>
      <w:r>
        <w:rPr>
          <w:rFonts w:ascii="Consolas" w:hAnsi="Consolas" w:eastAsia="Consolas"/>
          <w:sz w:val="16"/>
        </w:rPr>
        <w:t>- updated_at</w:t>
        <w:br/>
      </w:r>
    </w:p>
    <w:p>
      <w:pPr>
        <w:pStyle w:val="Heading2"/>
      </w:pPr>
      <w:r>
        <w:rPr>
          <w:rFonts w:ascii="Times New Roman" w:hAnsi="Times New Roman" w:eastAsia="Times New Roman"/>
          <w:sz w:val="22"/>
        </w:rPr>
        <w:t>11.2. Câmpuri minime pentru communications</w:t>
      </w:r>
    </w:p>
    <w:p>
      <w:pPr>
        <w:pStyle w:val="CodeBlock"/>
        <w:jc w:val="left"/>
      </w:pPr>
      <w:r>
        <w:rPr>
          <w:rFonts w:ascii="Consolas" w:hAnsi="Consolas" w:eastAsia="Consolas"/>
          <w:sz w:val="16"/>
        </w:rPr>
        <w:t>communications</w:t>
        <w:br/>
      </w:r>
      <w:r>
        <w:rPr>
          <w:rFonts w:ascii="Consolas" w:hAnsi="Consolas" w:eastAsia="Consolas"/>
          <w:sz w:val="16"/>
        </w:rPr>
        <w:t>- id</w:t>
        <w:br/>
      </w:r>
      <w:r>
        <w:rPr>
          <w:rFonts w:ascii="Consolas" w:hAnsi="Consolas" w:eastAsia="Consolas"/>
          <w:sz w:val="16"/>
        </w:rPr>
        <w:t>- case_id</w:t>
        <w:br/>
      </w:r>
      <w:r>
        <w:rPr>
          <w:rFonts w:ascii="Consolas" w:hAnsi="Consolas" w:eastAsia="Consolas"/>
          <w:sz w:val="16"/>
        </w:rPr>
        <w:t>- work_cycle_id</w:t>
        <w:br/>
      </w:r>
      <w:r>
        <w:rPr>
          <w:rFonts w:ascii="Consolas" w:hAnsi="Consolas" w:eastAsia="Consolas"/>
          <w:sz w:val="16"/>
        </w:rPr>
        <w:t>- direction: incoming/outgoing</w:t>
        <w:br/>
      </w:r>
      <w:r>
        <w:rPr>
          <w:rFonts w:ascii="Consolas" w:hAnsi="Consolas" w:eastAsia="Consolas"/>
          <w:sz w:val="16"/>
        </w:rPr>
        <w:t>- communication_type: AN/AR/cerere/convocare/raport/decont/email/etc.</w:t>
        <w:br/>
      </w:r>
      <w:r>
        <w:rPr>
          <w:rFonts w:ascii="Consolas" w:hAnsi="Consolas" w:eastAsia="Consolas"/>
          <w:sz w:val="16"/>
        </w:rPr>
        <w:t>- code: AN_T1, AR_T2, RAP_V1, etc.</w:t>
        <w:br/>
      </w:r>
      <w:r>
        <w:rPr>
          <w:rFonts w:ascii="Consolas" w:hAnsi="Consolas" w:eastAsia="Consolas"/>
          <w:sz w:val="16"/>
        </w:rPr>
        <w:t>- sender</w:t>
        <w:br/>
      </w:r>
      <w:r>
        <w:rPr>
          <w:rFonts w:ascii="Consolas" w:hAnsi="Consolas" w:eastAsia="Consolas"/>
          <w:sz w:val="16"/>
        </w:rPr>
        <w:t>- recipient</w:t>
        <w:br/>
      </w:r>
      <w:r>
        <w:rPr>
          <w:rFonts w:ascii="Consolas" w:hAnsi="Consolas" w:eastAsia="Consolas"/>
          <w:sz w:val="16"/>
        </w:rPr>
        <w:t>- channel: posta_romana/email/portal/fizic</w:t>
        <w:br/>
      </w:r>
      <w:r>
        <w:rPr>
          <w:rFonts w:ascii="Consolas" w:hAnsi="Consolas" w:eastAsia="Consolas"/>
          <w:sz w:val="16"/>
        </w:rPr>
        <w:t>- document_date</w:t>
        <w:br/>
      </w:r>
      <w:r>
        <w:rPr>
          <w:rFonts w:ascii="Consolas" w:hAnsi="Consolas" w:eastAsia="Consolas"/>
          <w:sz w:val="16"/>
        </w:rPr>
        <w:t>- sent_date</w:t>
        <w:br/>
      </w:r>
      <w:r>
        <w:rPr>
          <w:rFonts w:ascii="Consolas" w:hAnsi="Consolas" w:eastAsia="Consolas"/>
          <w:sz w:val="16"/>
        </w:rPr>
        <w:t>- received_date</w:t>
        <w:br/>
      </w:r>
      <w:r>
        <w:rPr>
          <w:rFonts w:ascii="Consolas" w:hAnsi="Consolas" w:eastAsia="Consolas"/>
          <w:sz w:val="16"/>
        </w:rPr>
        <w:t>- postal_receipt_number</w:t>
        <w:br/>
      </w:r>
      <w:r>
        <w:rPr>
          <w:rFonts w:ascii="Consolas" w:hAnsi="Consolas" w:eastAsia="Consolas"/>
          <w:sz w:val="16"/>
        </w:rPr>
        <w:t>- proof_document_id</w:t>
        <w:br/>
      </w:r>
      <w:r>
        <w:rPr>
          <w:rFonts w:ascii="Consolas" w:hAnsi="Consolas" w:eastAsia="Consolas"/>
          <w:sz w:val="16"/>
        </w:rPr>
        <w:t>- ocr_extraction_id</w:t>
        <w:br/>
      </w:r>
      <w:r>
        <w:rPr>
          <w:rFonts w:ascii="Consolas" w:hAnsi="Consolas" w:eastAsia="Consolas"/>
          <w:sz w:val="16"/>
        </w:rPr>
        <w:t>- validated_by_user_id</w:t>
        <w:br/>
      </w:r>
      <w:r>
        <w:rPr>
          <w:rFonts w:ascii="Consolas" w:hAnsi="Consolas" w:eastAsia="Consolas"/>
          <w:sz w:val="16"/>
        </w:rPr>
        <w:t>- validated_at</w:t>
        <w:br/>
      </w:r>
      <w:r>
        <w:rPr>
          <w:rFonts w:ascii="Consolas" w:hAnsi="Consolas" w:eastAsia="Consolas"/>
          <w:sz w:val="16"/>
        </w:rPr>
        <w:t>- status</w:t>
        <w:br/>
      </w:r>
      <w:r>
        <w:rPr>
          <w:rFonts w:ascii="Consolas" w:hAnsi="Consolas" w:eastAsia="Consolas"/>
          <w:sz w:val="16"/>
        </w:rPr>
        <w:t>- notes</w:t>
        <w:br/>
      </w:r>
    </w:p>
    <w:p>
      <w:pPr>
        <w:pStyle w:val="Heading2"/>
      </w:pPr>
      <w:r>
        <w:rPr>
          <w:rFonts w:ascii="Times New Roman" w:hAnsi="Times New Roman" w:eastAsia="Times New Roman"/>
          <w:sz w:val="22"/>
        </w:rPr>
        <w:t>11.3. Câmpuri minime pentru work_cycles</w:t>
      </w:r>
    </w:p>
    <w:p>
      <w:pPr>
        <w:pStyle w:val="CodeBlock"/>
        <w:jc w:val="left"/>
      </w:pPr>
      <w:r>
        <w:rPr>
          <w:rFonts w:ascii="Consolas" w:hAnsi="Consolas" w:eastAsia="Consolas"/>
          <w:sz w:val="16"/>
        </w:rPr>
        <w:t>work_cycles</w:t>
        <w:br/>
      </w:r>
      <w:r>
        <w:rPr>
          <w:rFonts w:ascii="Consolas" w:hAnsi="Consolas" w:eastAsia="Consolas"/>
          <w:sz w:val="16"/>
        </w:rPr>
        <w:t>- id</w:t>
        <w:br/>
      </w:r>
      <w:r>
        <w:rPr>
          <w:rFonts w:ascii="Consolas" w:hAnsi="Consolas" w:eastAsia="Consolas"/>
          <w:sz w:val="16"/>
        </w:rPr>
        <w:t>- case_id</w:t>
        <w:br/>
      </w:r>
      <w:r>
        <w:rPr>
          <w:rFonts w:ascii="Consolas" w:hAnsi="Consolas" w:eastAsia="Consolas"/>
          <w:sz w:val="16"/>
        </w:rPr>
        <w:t>- cycle_number</w:t>
        <w:br/>
      </w:r>
      <w:r>
        <w:rPr>
          <w:rFonts w:ascii="Consolas" w:hAnsi="Consolas" w:eastAsia="Consolas"/>
          <w:sz w:val="16"/>
        </w:rPr>
        <w:t>- report_version: V1/V2/V3/Vn</w:t>
        <w:br/>
      </w:r>
      <w:r>
        <w:rPr>
          <w:rFonts w:ascii="Consolas" w:hAnsi="Consolas" w:eastAsia="Consolas"/>
          <w:sz w:val="16"/>
        </w:rPr>
        <w:t>- opening_reason: AN_T1/obiectiuni/completari/lamuriri/revenire/etc.</w:t>
        <w:br/>
      </w:r>
      <w:r>
        <w:rPr>
          <w:rFonts w:ascii="Consolas" w:hAnsi="Consolas" w:eastAsia="Consolas"/>
          <w:sz w:val="16"/>
        </w:rPr>
        <w:t>- opened_by_communication_id</w:t>
        <w:br/>
      </w:r>
      <w:r>
        <w:rPr>
          <w:rFonts w:ascii="Consolas" w:hAnsi="Consolas" w:eastAsia="Consolas"/>
          <w:sz w:val="16"/>
        </w:rPr>
        <w:t>- cycle_status</w:t>
        <w:br/>
      </w:r>
      <w:r>
        <w:rPr>
          <w:rFonts w:ascii="Consolas" w:hAnsi="Consolas" w:eastAsia="Consolas"/>
          <w:sz w:val="16"/>
        </w:rPr>
        <w:t>- fieldwork_date</w:t>
        <w:br/>
      </w:r>
      <w:r>
        <w:rPr>
          <w:rFonts w:ascii="Consolas" w:hAnsi="Consolas" w:eastAsia="Consolas"/>
          <w:sz w:val="16"/>
        </w:rPr>
        <w:t>- postal_deadline_date</w:t>
        <w:br/>
      </w:r>
      <w:r>
        <w:rPr>
          <w:rFonts w:ascii="Consolas" w:hAnsi="Consolas" w:eastAsia="Consolas"/>
          <w:sz w:val="16"/>
        </w:rPr>
        <w:t>- report_submitted_at</w:t>
        <w:br/>
      </w:r>
      <w:r>
        <w:rPr>
          <w:rFonts w:ascii="Consolas" w:hAnsi="Consolas" w:eastAsia="Consolas"/>
          <w:sz w:val="16"/>
        </w:rPr>
        <w:t>- closed_at</w:t>
        <w:br/>
      </w:r>
    </w:p>
    <w:p>
      <w:pPr>
        <w:pStyle w:val="Heading2"/>
      </w:pPr>
      <w:r>
        <w:rPr>
          <w:rFonts w:ascii="Times New Roman" w:hAnsi="Times New Roman" w:eastAsia="Times New Roman"/>
          <w:sz w:val="22"/>
        </w:rPr>
        <w:t>11.4. Câmpuri minime pentru tasks</w:t>
      </w:r>
    </w:p>
    <w:p>
      <w:pPr>
        <w:pStyle w:val="CodeBlock"/>
        <w:jc w:val="left"/>
      </w:pPr>
      <w:r>
        <w:rPr>
          <w:rFonts w:ascii="Consolas" w:hAnsi="Consolas" w:eastAsia="Consolas"/>
          <w:sz w:val="16"/>
        </w:rPr>
        <w:t>tasks</w:t>
        <w:br/>
      </w:r>
      <w:r>
        <w:rPr>
          <w:rFonts w:ascii="Consolas" w:hAnsi="Consolas" w:eastAsia="Consolas"/>
          <w:sz w:val="16"/>
        </w:rPr>
        <w:t>- id</w:t>
        <w:br/>
      </w:r>
      <w:r>
        <w:rPr>
          <w:rFonts w:ascii="Consolas" w:hAnsi="Consolas" w:eastAsia="Consolas"/>
          <w:sz w:val="16"/>
        </w:rPr>
        <w:t>- case_id</w:t>
        <w:br/>
      </w:r>
      <w:r>
        <w:rPr>
          <w:rFonts w:ascii="Consolas" w:hAnsi="Consolas" w:eastAsia="Consolas"/>
          <w:sz w:val="16"/>
        </w:rPr>
        <w:t>- work_cycle_id</w:t>
        <w:br/>
      </w:r>
      <w:r>
        <w:rPr>
          <w:rFonts w:ascii="Consolas" w:hAnsi="Consolas" w:eastAsia="Consolas"/>
          <w:sz w:val="16"/>
        </w:rPr>
        <w:t>- task_type</w:t>
        <w:br/>
      </w:r>
      <w:r>
        <w:rPr>
          <w:rFonts w:ascii="Consolas" w:hAnsi="Consolas" w:eastAsia="Consolas"/>
          <w:sz w:val="16"/>
        </w:rPr>
        <w:t>- title</w:t>
        <w:br/>
      </w:r>
      <w:r>
        <w:rPr>
          <w:rFonts w:ascii="Consolas" w:hAnsi="Consolas" w:eastAsia="Consolas"/>
          <w:sz w:val="16"/>
        </w:rPr>
        <w:t>- responsible_user_id</w:t>
        <w:br/>
      </w:r>
      <w:r>
        <w:rPr>
          <w:rFonts w:ascii="Consolas" w:hAnsi="Consolas" w:eastAsia="Consolas"/>
          <w:sz w:val="16"/>
        </w:rPr>
        <w:t>- due_date</w:t>
        <w:br/>
      </w:r>
      <w:r>
        <w:rPr>
          <w:rFonts w:ascii="Consolas" w:hAnsi="Consolas" w:eastAsia="Consolas"/>
          <w:sz w:val="16"/>
        </w:rPr>
        <w:t>- status: draft/open/in_progress/waiting/done/canceled/blocked</w:t>
        <w:br/>
      </w:r>
      <w:r>
        <w:rPr>
          <w:rFonts w:ascii="Consolas" w:hAnsi="Consolas" w:eastAsia="Consolas"/>
          <w:sz w:val="16"/>
        </w:rPr>
        <w:t>- blocking_reason</w:t>
        <w:br/>
      </w:r>
      <w:r>
        <w:rPr>
          <w:rFonts w:ascii="Consolas" w:hAnsi="Consolas" w:eastAsia="Consolas"/>
          <w:sz w:val="16"/>
        </w:rPr>
        <w:t>- generated_document_id</w:t>
        <w:br/>
      </w:r>
      <w:r>
        <w:rPr>
          <w:rFonts w:ascii="Consolas" w:hAnsi="Consolas" w:eastAsia="Consolas"/>
          <w:sz w:val="16"/>
        </w:rPr>
        <w:t>- created_by</w:t>
        <w:br/>
      </w:r>
      <w:r>
        <w:rPr>
          <w:rFonts w:ascii="Consolas" w:hAnsi="Consolas" w:eastAsia="Consolas"/>
          <w:sz w:val="16"/>
        </w:rPr>
        <w:t>- created_at</w:t>
        <w:br/>
      </w:r>
      <w:r>
        <w:rPr>
          <w:rFonts w:ascii="Consolas" w:hAnsi="Consolas" w:eastAsia="Consolas"/>
          <w:sz w:val="16"/>
        </w:rPr>
        <w:t>- completed_at</w:t>
        <w:br/>
      </w:r>
    </w:p>
    <w:p>
      <w:pPr>
        <w:pStyle w:val="Heading1"/>
      </w:pPr>
      <w:r>
        <w:rPr>
          <w:rFonts w:ascii="Times New Roman" w:hAnsi="Times New Roman" w:eastAsia="Times New Roman"/>
          <w:sz w:val="22"/>
        </w:rPr>
        <w:t>12. Reguli backend și validări obligatorii</w:t>
      </w:r>
    </w:p>
    <w:tbl>
      <w:tblPr>
        <w:tblStyle w:val="TableGrid"/>
        <w:tblW w:type="auto" w:w="0"/>
        <w:jc w:val="center"/>
        <w:tblLook w:firstColumn="1" w:firstRow="1" w:lastColumn="0" w:lastRow="0" w:noHBand="0" w:noVBand="1" w:val="04A0"/>
      </w:tblPr>
      <w:tblGrid>
        <w:gridCol w:w="4819"/>
        <w:gridCol w:w="4819"/>
      </w:tblGrid>
      <w:tr>
        <w:tc>
          <w:tcPr>
            <w:tcW w:type="dxa" w:w="1361"/>
            <w:shd w:fill="D9EAF7"/>
            <w:vAlign w:val="center"/>
          </w:tcPr>
          <w:p>
            <w:pPr>
              <w:jc w:val="left"/>
            </w:pPr>
            <w:r/>
            <w:r>
              <w:rPr>
                <w:rFonts w:ascii="Times New Roman" w:hAnsi="Times New Roman" w:eastAsia="Times New Roman"/>
                <w:b/>
                <w:sz w:val="18"/>
              </w:rPr>
              <w:t>Cod regulă</w:t>
            </w:r>
          </w:p>
        </w:tc>
        <w:tc>
          <w:tcPr>
            <w:tcW w:type="dxa" w:w="7483"/>
            <w:shd w:fill="D9EAF7"/>
            <w:vAlign w:val="center"/>
          </w:tcPr>
          <w:p>
            <w:pPr>
              <w:jc w:val="left"/>
            </w:pPr>
            <w:r/>
            <w:r>
              <w:rPr>
                <w:rFonts w:ascii="Times New Roman" w:hAnsi="Times New Roman" w:eastAsia="Times New Roman"/>
                <w:b/>
                <w:sz w:val="18"/>
              </w:rPr>
              <w:t>Regulă</w:t>
            </w:r>
          </w:p>
        </w:tc>
      </w:tr>
      <w:tr>
        <w:tc>
          <w:tcPr>
            <w:tcW w:type="dxa" w:w="1361"/>
            <w:vAlign w:val="top"/>
          </w:tcPr>
          <w:p>
            <w:pPr>
              <w:jc w:val="left"/>
            </w:pPr>
            <w:r/>
            <w:r>
              <w:rPr>
                <w:rFonts w:ascii="Times New Roman" w:hAnsi="Times New Roman" w:eastAsia="Times New Roman"/>
                <w:b w:val="0"/>
                <w:sz w:val="18"/>
              </w:rPr>
              <w:t>R1</w:t>
            </w:r>
          </w:p>
        </w:tc>
        <w:tc>
          <w:tcPr>
            <w:tcW w:type="dxa" w:w="7483"/>
            <w:vAlign w:val="top"/>
          </w:tcPr>
          <w:p>
            <w:pPr>
              <w:jc w:val="left"/>
            </w:pPr>
            <w:r/>
            <w:r>
              <w:rPr>
                <w:rFonts w:ascii="Times New Roman" w:hAnsi="Times New Roman" w:eastAsia="Times New Roman"/>
                <w:b w:val="0"/>
                <w:sz w:val="18"/>
              </w:rPr>
              <w:t>AN_T1 creează dosar numai după validarea datelor OCR de către utilizator.</w:t>
            </w:r>
          </w:p>
        </w:tc>
      </w:tr>
      <w:tr>
        <w:tc>
          <w:tcPr>
            <w:tcW w:type="dxa" w:w="1361"/>
            <w:vAlign w:val="top"/>
          </w:tcPr>
          <w:p>
            <w:pPr>
              <w:jc w:val="left"/>
            </w:pPr>
            <w:r/>
            <w:r>
              <w:rPr>
                <w:rFonts w:ascii="Times New Roman" w:hAnsi="Times New Roman" w:eastAsia="Times New Roman"/>
                <w:b w:val="0"/>
                <w:sz w:val="18"/>
              </w:rPr>
              <w:t>R2</w:t>
            </w:r>
          </w:p>
        </w:tc>
        <w:tc>
          <w:tcPr>
            <w:tcW w:type="dxa" w:w="7483"/>
            <w:vAlign w:val="top"/>
          </w:tcPr>
          <w:p>
            <w:pPr>
              <w:jc w:val="left"/>
            </w:pPr>
            <w:r/>
            <w:r>
              <w:rPr>
                <w:rFonts w:ascii="Times New Roman" w:hAnsi="Times New Roman" w:eastAsia="Times New Roman"/>
                <w:b w:val="0"/>
                <w:sz w:val="18"/>
              </w:rPr>
              <w:t>Cererea de acces electronic se generează automat ca draft, dar se trimite numai după validarea utilizatorului.</w:t>
            </w:r>
          </w:p>
        </w:tc>
      </w:tr>
      <w:tr>
        <w:tc>
          <w:tcPr>
            <w:tcW w:type="dxa" w:w="1361"/>
            <w:vAlign w:val="top"/>
          </w:tcPr>
          <w:p>
            <w:pPr>
              <w:jc w:val="left"/>
            </w:pPr>
            <w:r/>
            <w:r>
              <w:rPr>
                <w:rFonts w:ascii="Times New Roman" w:hAnsi="Times New Roman" w:eastAsia="Times New Roman"/>
                <w:b w:val="0"/>
                <w:sz w:val="18"/>
              </w:rPr>
              <w:t>R3</w:t>
            </w:r>
          </w:p>
        </w:tc>
        <w:tc>
          <w:tcPr>
            <w:tcW w:type="dxa" w:w="7483"/>
            <w:vAlign w:val="top"/>
          </w:tcPr>
          <w:p>
            <w:pPr>
              <w:jc w:val="left"/>
            </w:pPr>
            <w:r/>
            <w:r>
              <w:rPr>
                <w:rFonts w:ascii="Times New Roman" w:hAnsi="Times New Roman" w:eastAsia="Times New Roman"/>
                <w:b w:val="0"/>
                <w:sz w:val="18"/>
              </w:rPr>
              <w:t>Nicio informație OCR nu modifică definitiv dosarul fără validare umană.</w:t>
            </w:r>
          </w:p>
        </w:tc>
      </w:tr>
      <w:tr>
        <w:tc>
          <w:tcPr>
            <w:tcW w:type="dxa" w:w="1361"/>
            <w:vAlign w:val="top"/>
          </w:tcPr>
          <w:p>
            <w:pPr>
              <w:jc w:val="left"/>
            </w:pPr>
            <w:r/>
            <w:r>
              <w:rPr>
                <w:rFonts w:ascii="Times New Roman" w:hAnsi="Times New Roman" w:eastAsia="Times New Roman"/>
                <w:b w:val="0"/>
                <w:sz w:val="18"/>
              </w:rPr>
              <w:t>R4</w:t>
            </w:r>
          </w:p>
        </w:tc>
        <w:tc>
          <w:tcPr>
            <w:tcW w:type="dxa" w:w="7483"/>
            <w:vAlign w:val="top"/>
          </w:tcPr>
          <w:p>
            <w:pPr>
              <w:jc w:val="left"/>
            </w:pPr>
            <w:r/>
            <w:r>
              <w:rPr>
                <w:rFonts w:ascii="Times New Roman" w:hAnsi="Times New Roman" w:eastAsia="Times New Roman"/>
                <w:b w:val="0"/>
                <w:sz w:val="18"/>
              </w:rPr>
              <w:t>Convocarea este blocată dacă onorariul provizoriu nu este validat sau, la înlocuire expert, dacă lipsește încheierea de transfer.</w:t>
            </w:r>
          </w:p>
        </w:tc>
      </w:tr>
      <w:tr>
        <w:tc>
          <w:tcPr>
            <w:tcW w:type="dxa" w:w="1361"/>
            <w:vAlign w:val="top"/>
          </w:tcPr>
          <w:p>
            <w:pPr>
              <w:jc w:val="left"/>
            </w:pPr>
            <w:r/>
            <w:r>
              <w:rPr>
                <w:rFonts w:ascii="Times New Roman" w:hAnsi="Times New Roman" w:eastAsia="Times New Roman"/>
                <w:b w:val="0"/>
                <w:sz w:val="18"/>
              </w:rPr>
              <w:t>R5</w:t>
            </w:r>
          </w:p>
        </w:tc>
        <w:tc>
          <w:tcPr>
            <w:tcW w:type="dxa" w:w="7483"/>
            <w:vAlign w:val="top"/>
          </w:tcPr>
          <w:p>
            <w:pPr>
              <w:jc w:val="left"/>
            </w:pPr>
            <w:r/>
            <w:r>
              <w:rPr>
                <w:rFonts w:ascii="Times New Roman" w:hAnsi="Times New Roman" w:eastAsia="Times New Roman"/>
                <w:b w:val="0"/>
                <w:sz w:val="18"/>
              </w:rPr>
              <w:t>Convocarea se generează numai dacă există 5 zile lucrătoare libere între data depunerii plicurilor și data convocării.</w:t>
            </w:r>
          </w:p>
        </w:tc>
      </w:tr>
      <w:tr>
        <w:tc>
          <w:tcPr>
            <w:tcW w:type="dxa" w:w="1361"/>
            <w:vAlign w:val="top"/>
          </w:tcPr>
          <w:p>
            <w:pPr>
              <w:jc w:val="left"/>
            </w:pPr>
            <w:r/>
            <w:r>
              <w:rPr>
                <w:rFonts w:ascii="Times New Roman" w:hAnsi="Times New Roman" w:eastAsia="Times New Roman"/>
                <w:b w:val="0"/>
                <w:sz w:val="18"/>
              </w:rPr>
              <w:t>R6</w:t>
            </w:r>
          </w:p>
        </w:tc>
        <w:tc>
          <w:tcPr>
            <w:tcW w:type="dxa" w:w="7483"/>
            <w:vAlign w:val="top"/>
          </w:tcPr>
          <w:p>
            <w:pPr>
              <w:jc w:val="left"/>
            </w:pPr>
            <w:r/>
            <w:r>
              <w:rPr>
                <w:rFonts w:ascii="Times New Roman" w:hAnsi="Times New Roman" w:eastAsia="Times New Roman"/>
                <w:b w:val="0"/>
                <w:sz w:val="18"/>
              </w:rPr>
              <w:t>Dacă data propusă de depunere plicuri este sâmbătă, duminică sau sărbătoare legală, ERP propune ziua lucrătoare anterioară.</w:t>
            </w:r>
          </w:p>
        </w:tc>
      </w:tr>
      <w:tr>
        <w:tc>
          <w:tcPr>
            <w:tcW w:type="dxa" w:w="1361"/>
            <w:vAlign w:val="top"/>
          </w:tcPr>
          <w:p>
            <w:pPr>
              <w:jc w:val="left"/>
            </w:pPr>
            <w:r/>
            <w:r>
              <w:rPr>
                <w:rFonts w:ascii="Times New Roman" w:hAnsi="Times New Roman" w:eastAsia="Times New Roman"/>
                <w:b w:val="0"/>
                <w:sz w:val="18"/>
              </w:rPr>
              <w:t>R7</w:t>
            </w:r>
          </w:p>
        </w:tc>
        <w:tc>
          <w:tcPr>
            <w:tcW w:type="dxa" w:w="7483"/>
            <w:vAlign w:val="top"/>
          </w:tcPr>
          <w:p>
            <w:pPr>
              <w:jc w:val="left"/>
            </w:pPr>
            <w:r/>
            <w:r>
              <w:rPr>
                <w:rFonts w:ascii="Times New Roman" w:hAnsi="Times New Roman" w:eastAsia="Times New Roman"/>
                <w:b w:val="0"/>
                <w:sz w:val="18"/>
              </w:rPr>
              <w:t>Raportul are data-limită internă calculată cu 10 zile lucrătoare libere înainte de termenul de judecată.</w:t>
            </w:r>
          </w:p>
        </w:tc>
      </w:tr>
      <w:tr>
        <w:tc>
          <w:tcPr>
            <w:tcW w:type="dxa" w:w="1361"/>
            <w:vAlign w:val="top"/>
          </w:tcPr>
          <w:p>
            <w:pPr>
              <w:jc w:val="left"/>
            </w:pPr>
            <w:r/>
            <w:r>
              <w:rPr>
                <w:rFonts w:ascii="Times New Roman" w:hAnsi="Times New Roman" w:eastAsia="Times New Roman"/>
                <w:b w:val="0"/>
                <w:sz w:val="18"/>
              </w:rPr>
              <w:t>R8</w:t>
            </w:r>
          </w:p>
        </w:tc>
        <w:tc>
          <w:tcPr>
            <w:tcW w:type="dxa" w:w="7483"/>
            <w:vAlign w:val="top"/>
          </w:tcPr>
          <w:p>
            <w:pPr>
              <w:jc w:val="left"/>
            </w:pPr>
            <w:r/>
            <w:r>
              <w:rPr>
                <w:rFonts w:ascii="Times New Roman" w:hAnsi="Times New Roman" w:eastAsia="Times New Roman"/>
                <w:b w:val="0"/>
                <w:sz w:val="18"/>
              </w:rPr>
              <w:t>La depunerea raportului V1, ERP propune decontul justificativ. Pentru V2/Vn, decontul este opțional/manual.</w:t>
            </w:r>
          </w:p>
        </w:tc>
      </w:tr>
      <w:tr>
        <w:tc>
          <w:tcPr>
            <w:tcW w:type="dxa" w:w="1361"/>
            <w:vAlign w:val="top"/>
          </w:tcPr>
          <w:p>
            <w:pPr>
              <w:jc w:val="left"/>
            </w:pPr>
            <w:r/>
            <w:r>
              <w:rPr>
                <w:rFonts w:ascii="Times New Roman" w:hAnsi="Times New Roman" w:eastAsia="Times New Roman"/>
                <w:b w:val="0"/>
                <w:sz w:val="18"/>
              </w:rPr>
              <w:t>R9</w:t>
            </w:r>
          </w:p>
        </w:tc>
        <w:tc>
          <w:tcPr>
            <w:tcW w:type="dxa" w:w="7483"/>
            <w:vAlign w:val="top"/>
          </w:tcPr>
          <w:p>
            <w:pPr>
              <w:jc w:val="left"/>
            </w:pPr>
            <w:r/>
            <w:r>
              <w:rPr>
                <w:rFonts w:ascii="Times New Roman" w:hAnsi="Times New Roman" w:eastAsia="Times New Roman"/>
                <w:b w:val="0"/>
                <w:sz w:val="18"/>
              </w:rPr>
              <w:t>Trecerea în Finalizat se face numai după identificarea hotărârii definitive și confirmarea utilizatorului.</w:t>
            </w:r>
          </w:p>
        </w:tc>
      </w:tr>
      <w:tr>
        <w:tc>
          <w:tcPr>
            <w:tcW w:type="dxa" w:w="1361"/>
            <w:vAlign w:val="top"/>
          </w:tcPr>
          <w:p>
            <w:pPr>
              <w:jc w:val="left"/>
            </w:pPr>
            <w:r/>
            <w:r>
              <w:rPr>
                <w:rFonts w:ascii="Times New Roman" w:hAnsi="Times New Roman" w:eastAsia="Times New Roman"/>
                <w:b w:val="0"/>
                <w:sz w:val="18"/>
              </w:rPr>
              <w:t>R10</w:t>
            </w:r>
          </w:p>
        </w:tc>
        <w:tc>
          <w:tcPr>
            <w:tcW w:type="dxa" w:w="7483"/>
            <w:vAlign w:val="top"/>
          </w:tcPr>
          <w:p>
            <w:pPr>
              <w:jc w:val="left"/>
            </w:pPr>
            <w:r/>
            <w:r>
              <w:rPr>
                <w:rFonts w:ascii="Times New Roman" w:hAnsi="Times New Roman" w:eastAsia="Times New Roman"/>
                <w:b w:val="0"/>
                <w:sz w:val="18"/>
              </w:rPr>
              <w:t>Trecerea în Închis fără finalizare cere motiv obligatoriu: înlocuit, recuzat, refuz justificat, alt motiv.</w:t>
            </w:r>
          </w:p>
        </w:tc>
      </w:tr>
      <w:tr>
        <w:tc>
          <w:tcPr>
            <w:tcW w:type="dxa" w:w="1361"/>
            <w:vAlign w:val="top"/>
          </w:tcPr>
          <w:p>
            <w:pPr>
              <w:jc w:val="left"/>
            </w:pPr>
            <w:r/>
            <w:r>
              <w:rPr>
                <w:rFonts w:ascii="Times New Roman" w:hAnsi="Times New Roman" w:eastAsia="Times New Roman"/>
                <w:b w:val="0"/>
                <w:sz w:val="18"/>
              </w:rPr>
              <w:t>R11</w:t>
            </w:r>
          </w:p>
        </w:tc>
        <w:tc>
          <w:tcPr>
            <w:tcW w:type="dxa" w:w="7483"/>
            <w:vAlign w:val="top"/>
          </w:tcPr>
          <w:p>
            <w:pPr>
              <w:jc w:val="left"/>
            </w:pPr>
            <w:r/>
            <w:r>
              <w:rPr>
                <w:rFonts w:ascii="Times New Roman" w:hAnsi="Times New Roman" w:eastAsia="Times New Roman"/>
                <w:b w:val="0"/>
                <w:sz w:val="18"/>
              </w:rPr>
              <w:t>Orice schimbare de status, termen, sumă, document validat sau ciclu trebuie salvată în status_history/audit.</w:t>
            </w:r>
          </w:p>
        </w:tc>
      </w:tr>
      <w:tr>
        <w:tc>
          <w:tcPr>
            <w:tcW w:type="dxa" w:w="1361"/>
            <w:vAlign w:val="top"/>
          </w:tcPr>
          <w:p>
            <w:pPr>
              <w:jc w:val="left"/>
            </w:pPr>
            <w:r/>
            <w:r>
              <w:rPr>
                <w:rFonts w:ascii="Times New Roman" w:hAnsi="Times New Roman" w:eastAsia="Times New Roman"/>
                <w:b w:val="0"/>
                <w:sz w:val="18"/>
              </w:rPr>
              <w:t>R12</w:t>
            </w:r>
          </w:p>
        </w:tc>
        <w:tc>
          <w:tcPr>
            <w:tcW w:type="dxa" w:w="7483"/>
            <w:vAlign w:val="top"/>
          </w:tcPr>
          <w:p>
            <w:pPr>
              <w:jc w:val="left"/>
            </w:pPr>
            <w:r/>
            <w:r>
              <w:rPr>
                <w:rFonts w:ascii="Times New Roman" w:hAnsi="Times New Roman" w:eastAsia="Times New Roman"/>
                <w:b w:val="0"/>
                <w:sz w:val="18"/>
              </w:rPr>
              <w:t>Dacă după V1 apar completări/obiecțiuni/lămuriri care cer lucrare efectivă, ERP propune deschiderea ciclului 2.</w:t>
            </w:r>
          </w:p>
        </w:tc>
      </w:tr>
    </w:tbl>
    <w:p>
      <w:pPr>
        <w:jc w:val="both"/>
      </w:pPr>
    </w:p>
    <w:p>
      <w:pPr>
        <w:pStyle w:val="Heading1"/>
      </w:pPr>
      <w:r>
        <w:rPr>
          <w:rFonts w:ascii="Times New Roman" w:hAnsi="Times New Roman" w:eastAsia="Times New Roman"/>
          <w:sz w:val="22"/>
        </w:rPr>
        <w:t>13. Permisiuni recomandate</w:t>
      </w:r>
    </w:p>
    <w:tbl>
      <w:tblPr>
        <w:tblStyle w:val="TableGrid"/>
        <w:tblW w:type="auto" w:w="0"/>
        <w:jc w:val="center"/>
        <w:tblLook w:firstColumn="1" w:firstRow="1" w:lastColumn="0" w:lastRow="0" w:noHBand="0" w:noVBand="1" w:val="04A0"/>
      </w:tblPr>
      <w:tblGrid>
        <w:gridCol w:w="4819"/>
        <w:gridCol w:w="4819"/>
      </w:tblGrid>
      <w:tr>
        <w:tc>
          <w:tcPr>
            <w:tcW w:type="dxa" w:w="2551"/>
            <w:shd w:fill="D9EAF7"/>
            <w:vAlign w:val="center"/>
          </w:tcPr>
          <w:p>
            <w:pPr>
              <w:jc w:val="left"/>
            </w:pPr>
            <w:r/>
            <w:r>
              <w:rPr>
                <w:rFonts w:ascii="Times New Roman" w:hAnsi="Times New Roman" w:eastAsia="Times New Roman"/>
                <w:b/>
                <w:sz w:val="18"/>
              </w:rPr>
              <w:t>Rol</w:t>
            </w:r>
          </w:p>
        </w:tc>
        <w:tc>
          <w:tcPr>
            <w:tcW w:type="dxa" w:w="6236"/>
            <w:shd w:fill="D9EAF7"/>
            <w:vAlign w:val="center"/>
          </w:tcPr>
          <w:p>
            <w:pPr>
              <w:jc w:val="left"/>
            </w:pPr>
            <w:r/>
            <w:r>
              <w:rPr>
                <w:rFonts w:ascii="Times New Roman" w:hAnsi="Times New Roman" w:eastAsia="Times New Roman"/>
                <w:b/>
                <w:sz w:val="18"/>
              </w:rPr>
              <w:t>Drepturi recomandate</w:t>
            </w:r>
          </w:p>
        </w:tc>
      </w:tr>
      <w:tr>
        <w:tc>
          <w:tcPr>
            <w:tcW w:type="dxa" w:w="2551"/>
            <w:vAlign w:val="top"/>
          </w:tcPr>
          <w:p>
            <w:pPr>
              <w:jc w:val="left"/>
            </w:pPr>
            <w:r/>
            <w:r>
              <w:rPr>
                <w:rFonts w:ascii="Times New Roman" w:hAnsi="Times New Roman" w:eastAsia="Times New Roman"/>
                <w:b w:val="0"/>
                <w:sz w:val="18"/>
              </w:rPr>
              <w:t>Administrator / Expert Chetraru</w:t>
            </w:r>
          </w:p>
        </w:tc>
        <w:tc>
          <w:tcPr>
            <w:tcW w:type="dxa" w:w="6236"/>
            <w:vAlign w:val="top"/>
          </w:tcPr>
          <w:p>
            <w:pPr>
              <w:jc w:val="left"/>
            </w:pPr>
            <w:r/>
            <w:r>
              <w:rPr>
                <w:rFonts w:ascii="Times New Roman" w:hAnsi="Times New Roman" w:eastAsia="Times New Roman"/>
                <w:b w:val="0"/>
                <w:sz w:val="18"/>
              </w:rPr>
              <w:t>Toate drepturile: creare, validare, generare, trimitere, schimbare status, închidere, financiar, audit.</w:t>
            </w:r>
          </w:p>
        </w:tc>
      </w:tr>
      <w:tr>
        <w:tc>
          <w:tcPr>
            <w:tcW w:type="dxa" w:w="2551"/>
            <w:vAlign w:val="top"/>
          </w:tcPr>
          <w:p>
            <w:pPr>
              <w:jc w:val="left"/>
            </w:pPr>
            <w:r/>
            <w:r>
              <w:rPr>
                <w:rFonts w:ascii="Times New Roman" w:hAnsi="Times New Roman" w:eastAsia="Times New Roman"/>
                <w:b w:val="0"/>
                <w:sz w:val="18"/>
              </w:rPr>
              <w:t>Operator dosare</w:t>
            </w:r>
          </w:p>
        </w:tc>
        <w:tc>
          <w:tcPr>
            <w:tcW w:type="dxa" w:w="6236"/>
            <w:vAlign w:val="top"/>
          </w:tcPr>
          <w:p>
            <w:pPr>
              <w:jc w:val="left"/>
            </w:pPr>
            <w:r/>
            <w:r>
              <w:rPr>
                <w:rFonts w:ascii="Times New Roman" w:hAnsi="Times New Roman" w:eastAsia="Times New Roman"/>
                <w:b w:val="0"/>
                <w:sz w:val="18"/>
              </w:rPr>
              <w:t>Încărcare documente, completare date, introducere părți/imobile, atașare recipise/confirmări.</w:t>
            </w:r>
          </w:p>
        </w:tc>
      </w:tr>
      <w:tr>
        <w:tc>
          <w:tcPr>
            <w:tcW w:type="dxa" w:w="2551"/>
            <w:vAlign w:val="top"/>
          </w:tcPr>
          <w:p>
            <w:pPr>
              <w:jc w:val="left"/>
            </w:pPr>
            <w:r/>
            <w:r>
              <w:rPr>
                <w:rFonts w:ascii="Times New Roman" w:hAnsi="Times New Roman" w:eastAsia="Times New Roman"/>
                <w:b w:val="0"/>
                <w:sz w:val="18"/>
              </w:rPr>
              <w:t>Executant tehnic</w:t>
            </w:r>
          </w:p>
        </w:tc>
        <w:tc>
          <w:tcPr>
            <w:tcW w:type="dxa" w:w="6236"/>
            <w:vAlign w:val="top"/>
          </w:tcPr>
          <w:p>
            <w:pPr>
              <w:jc w:val="left"/>
            </w:pPr>
            <w:r/>
            <w:r>
              <w:rPr>
                <w:rFonts w:ascii="Times New Roman" w:hAnsi="Times New Roman" w:eastAsia="Times New Roman"/>
                <w:b w:val="0"/>
                <w:sz w:val="18"/>
              </w:rPr>
              <w:t>Acces la taskuri, încărcare materiale tehnice, redactare/draft raport.</w:t>
            </w:r>
          </w:p>
        </w:tc>
      </w:tr>
      <w:tr>
        <w:tc>
          <w:tcPr>
            <w:tcW w:type="dxa" w:w="2551"/>
            <w:vAlign w:val="top"/>
          </w:tcPr>
          <w:p>
            <w:pPr>
              <w:jc w:val="left"/>
            </w:pPr>
            <w:r/>
            <w:r>
              <w:rPr>
                <w:rFonts w:ascii="Times New Roman" w:hAnsi="Times New Roman" w:eastAsia="Times New Roman"/>
                <w:b w:val="0"/>
                <w:sz w:val="18"/>
              </w:rPr>
              <w:t>Verificator</w:t>
            </w:r>
          </w:p>
        </w:tc>
        <w:tc>
          <w:tcPr>
            <w:tcW w:type="dxa" w:w="6236"/>
            <w:vAlign w:val="top"/>
          </w:tcPr>
          <w:p>
            <w:pPr>
              <w:jc w:val="left"/>
            </w:pPr>
            <w:r/>
            <w:r>
              <w:rPr>
                <w:rFonts w:ascii="Times New Roman" w:hAnsi="Times New Roman" w:eastAsia="Times New Roman"/>
                <w:b w:val="0"/>
                <w:sz w:val="18"/>
              </w:rPr>
              <w:t>Verificare raport, aprobare/respingere internă. În cazul Zoomacad, verificator principal: Chetraru Ioan-Alexandru.</w:t>
            </w:r>
          </w:p>
        </w:tc>
      </w:tr>
      <w:tr>
        <w:tc>
          <w:tcPr>
            <w:tcW w:type="dxa" w:w="2551"/>
            <w:vAlign w:val="top"/>
          </w:tcPr>
          <w:p>
            <w:pPr>
              <w:jc w:val="left"/>
            </w:pPr>
            <w:r/>
            <w:r>
              <w:rPr>
                <w:rFonts w:ascii="Times New Roman" w:hAnsi="Times New Roman" w:eastAsia="Times New Roman"/>
                <w:b w:val="0"/>
                <w:sz w:val="18"/>
              </w:rPr>
              <w:t>Financiar/contabil</w:t>
            </w:r>
          </w:p>
        </w:tc>
        <w:tc>
          <w:tcPr>
            <w:tcW w:type="dxa" w:w="6236"/>
            <w:vAlign w:val="top"/>
          </w:tcPr>
          <w:p>
            <w:pPr>
              <w:jc w:val="left"/>
            </w:pPr>
            <w:r/>
            <w:r>
              <w:rPr>
                <w:rFonts w:ascii="Times New Roman" w:hAnsi="Times New Roman" w:eastAsia="Times New Roman"/>
                <w:b w:val="0"/>
                <w:sz w:val="18"/>
              </w:rPr>
              <w:t>Vizualizare și gestionare chitanțe, onorarii, deconturi, fără drept de modificare tehnică a raportului.</w:t>
            </w:r>
          </w:p>
        </w:tc>
      </w:tr>
      <w:tr>
        <w:tc>
          <w:tcPr>
            <w:tcW w:type="dxa" w:w="2551"/>
            <w:vAlign w:val="top"/>
          </w:tcPr>
          <w:p>
            <w:pPr>
              <w:jc w:val="left"/>
            </w:pPr>
            <w:r/>
            <w:r>
              <w:rPr>
                <w:rFonts w:ascii="Times New Roman" w:hAnsi="Times New Roman" w:eastAsia="Times New Roman"/>
                <w:b w:val="0"/>
                <w:sz w:val="18"/>
              </w:rPr>
              <w:t>Read-only / audit</w:t>
            </w:r>
          </w:p>
        </w:tc>
        <w:tc>
          <w:tcPr>
            <w:tcW w:type="dxa" w:w="6236"/>
            <w:vAlign w:val="top"/>
          </w:tcPr>
          <w:p>
            <w:pPr>
              <w:jc w:val="left"/>
            </w:pPr>
            <w:r/>
            <w:r>
              <w:rPr>
                <w:rFonts w:ascii="Times New Roman" w:hAnsi="Times New Roman" w:eastAsia="Times New Roman"/>
                <w:b w:val="0"/>
                <w:sz w:val="18"/>
              </w:rPr>
              <w:t>Vizualizare dosar și istoric, fără modificări.</w:t>
            </w:r>
          </w:p>
        </w:tc>
      </w:tr>
    </w:tbl>
    <w:p>
      <w:pPr>
        <w:jc w:val="both"/>
      </w:pPr>
    </w:p>
    <w:p>
      <w:pPr>
        <w:pStyle w:val="Heading1"/>
      </w:pPr>
      <w:r>
        <w:rPr>
          <w:rFonts w:ascii="Times New Roman" w:hAnsi="Times New Roman" w:eastAsia="Times New Roman"/>
          <w:sz w:val="22"/>
        </w:rPr>
        <w:t>14. Notificări și alerte</w:t>
      </w:r>
    </w:p>
    <w:tbl>
      <w:tblPr>
        <w:tblStyle w:val="TableGrid"/>
        <w:tblW w:type="auto" w:w="0"/>
        <w:jc w:val="center"/>
        <w:tblLook w:firstColumn="1" w:firstRow="1" w:lastColumn="0" w:lastRow="0" w:noHBand="0" w:noVBand="1" w:val="04A0"/>
      </w:tblPr>
      <w:tblGrid>
        <w:gridCol w:w="3213"/>
        <w:gridCol w:w="3213"/>
        <w:gridCol w:w="3213"/>
      </w:tblGrid>
      <w:tr>
        <w:tc>
          <w:tcPr>
            <w:tcW w:type="dxa" w:w="2438"/>
            <w:shd w:fill="D9EAF7"/>
            <w:vAlign w:val="center"/>
          </w:tcPr>
          <w:p>
            <w:pPr>
              <w:jc w:val="left"/>
            </w:pPr>
            <w:r/>
            <w:r>
              <w:rPr>
                <w:rFonts w:ascii="Times New Roman" w:hAnsi="Times New Roman" w:eastAsia="Times New Roman"/>
                <w:b/>
                <w:sz w:val="18"/>
              </w:rPr>
              <w:t>Alertă</w:t>
            </w:r>
          </w:p>
        </w:tc>
        <w:tc>
          <w:tcPr>
            <w:tcW w:type="dxa" w:w="3515"/>
            <w:shd w:fill="D9EAF7"/>
            <w:vAlign w:val="center"/>
          </w:tcPr>
          <w:p>
            <w:pPr>
              <w:jc w:val="left"/>
            </w:pPr>
            <w:r/>
            <w:r>
              <w:rPr>
                <w:rFonts w:ascii="Times New Roman" w:hAnsi="Times New Roman" w:eastAsia="Times New Roman"/>
                <w:b/>
                <w:sz w:val="18"/>
              </w:rPr>
              <w:t>Declanșator</w:t>
            </w:r>
          </w:p>
        </w:tc>
        <w:tc>
          <w:tcPr>
            <w:tcW w:type="dxa" w:w="2835"/>
            <w:shd w:fill="D9EAF7"/>
            <w:vAlign w:val="center"/>
          </w:tcPr>
          <w:p>
            <w:pPr>
              <w:jc w:val="left"/>
            </w:pPr>
            <w:r/>
            <w:r>
              <w:rPr>
                <w:rFonts w:ascii="Times New Roman" w:hAnsi="Times New Roman" w:eastAsia="Times New Roman"/>
                <w:b/>
                <w:sz w:val="18"/>
              </w:rPr>
              <w:t>Acțiune ERP</w:t>
            </w:r>
          </w:p>
        </w:tc>
      </w:tr>
      <w:tr>
        <w:tc>
          <w:tcPr>
            <w:tcW w:type="dxa" w:w="2438"/>
            <w:vAlign w:val="top"/>
          </w:tcPr>
          <w:p>
            <w:pPr>
              <w:jc w:val="left"/>
            </w:pPr>
            <w:r/>
            <w:r>
              <w:rPr>
                <w:rFonts w:ascii="Times New Roman" w:hAnsi="Times New Roman" w:eastAsia="Times New Roman"/>
                <w:b w:val="0"/>
                <w:sz w:val="18"/>
              </w:rPr>
              <w:t>Termen raport apropiat</w:t>
            </w:r>
          </w:p>
        </w:tc>
        <w:tc>
          <w:tcPr>
            <w:tcW w:type="dxa" w:w="3515"/>
            <w:vAlign w:val="top"/>
          </w:tcPr>
          <w:p>
            <w:pPr>
              <w:jc w:val="left"/>
            </w:pPr>
            <w:r/>
            <w:r>
              <w:rPr>
                <w:rFonts w:ascii="Times New Roman" w:hAnsi="Times New Roman" w:eastAsia="Times New Roman"/>
                <w:b w:val="0"/>
                <w:sz w:val="18"/>
              </w:rPr>
              <w:t>Data curentă se apropie de report_internal_due_date.</w:t>
            </w:r>
          </w:p>
        </w:tc>
        <w:tc>
          <w:tcPr>
            <w:tcW w:type="dxa" w:w="2835"/>
            <w:vAlign w:val="top"/>
          </w:tcPr>
          <w:p>
            <w:pPr>
              <w:jc w:val="left"/>
            </w:pPr>
            <w:r/>
            <w:r>
              <w:rPr>
                <w:rFonts w:ascii="Times New Roman" w:hAnsi="Times New Roman" w:eastAsia="Times New Roman"/>
                <w:b w:val="0"/>
                <w:sz w:val="18"/>
              </w:rPr>
              <w:t>Alertă dashboard + task urgent.</w:t>
            </w:r>
          </w:p>
        </w:tc>
      </w:tr>
      <w:tr>
        <w:tc>
          <w:tcPr>
            <w:tcW w:type="dxa" w:w="2438"/>
            <w:vAlign w:val="top"/>
          </w:tcPr>
          <w:p>
            <w:pPr>
              <w:jc w:val="left"/>
            </w:pPr>
            <w:r/>
            <w:r>
              <w:rPr>
                <w:rFonts w:ascii="Times New Roman" w:hAnsi="Times New Roman" w:eastAsia="Times New Roman"/>
                <w:b w:val="0"/>
                <w:sz w:val="18"/>
              </w:rPr>
              <w:t>Depășire termen intern raport</w:t>
            </w:r>
          </w:p>
        </w:tc>
        <w:tc>
          <w:tcPr>
            <w:tcW w:type="dxa" w:w="3515"/>
            <w:vAlign w:val="top"/>
          </w:tcPr>
          <w:p>
            <w:pPr>
              <w:jc w:val="left"/>
            </w:pPr>
            <w:r/>
            <w:r>
              <w:rPr>
                <w:rFonts w:ascii="Times New Roman" w:hAnsi="Times New Roman" w:eastAsia="Times New Roman"/>
                <w:b w:val="0"/>
                <w:sz w:val="18"/>
              </w:rPr>
              <w:t>Data curentă &gt; report_internal_due_date și raportul nu este depus.</w:t>
            </w:r>
          </w:p>
        </w:tc>
        <w:tc>
          <w:tcPr>
            <w:tcW w:type="dxa" w:w="2835"/>
            <w:vAlign w:val="top"/>
          </w:tcPr>
          <w:p>
            <w:pPr>
              <w:jc w:val="left"/>
            </w:pPr>
            <w:r/>
            <w:r>
              <w:rPr>
                <w:rFonts w:ascii="Times New Roman" w:hAnsi="Times New Roman" w:eastAsia="Times New Roman"/>
                <w:b w:val="0"/>
                <w:sz w:val="18"/>
              </w:rPr>
              <w:t>Alertă roșie.</w:t>
            </w:r>
          </w:p>
        </w:tc>
      </w:tr>
      <w:tr>
        <w:tc>
          <w:tcPr>
            <w:tcW w:type="dxa" w:w="2438"/>
            <w:vAlign w:val="top"/>
          </w:tcPr>
          <w:p>
            <w:pPr>
              <w:jc w:val="left"/>
            </w:pPr>
            <w:r/>
            <w:r>
              <w:rPr>
                <w:rFonts w:ascii="Times New Roman" w:hAnsi="Times New Roman" w:eastAsia="Times New Roman"/>
                <w:b w:val="0"/>
                <w:sz w:val="18"/>
              </w:rPr>
              <w:t>Convocare imposibilă</w:t>
            </w:r>
          </w:p>
        </w:tc>
        <w:tc>
          <w:tcPr>
            <w:tcW w:type="dxa" w:w="3515"/>
            <w:vAlign w:val="top"/>
          </w:tcPr>
          <w:p>
            <w:pPr>
              <w:jc w:val="left"/>
            </w:pPr>
            <w:r/>
            <w:r>
              <w:rPr>
                <w:rFonts w:ascii="Times New Roman" w:hAnsi="Times New Roman" w:eastAsia="Times New Roman"/>
                <w:b w:val="0"/>
                <w:sz w:val="18"/>
              </w:rPr>
              <w:t>Nu există 5 zile lucrătoare libere.</w:t>
            </w:r>
          </w:p>
        </w:tc>
        <w:tc>
          <w:tcPr>
            <w:tcW w:type="dxa" w:w="2835"/>
            <w:vAlign w:val="top"/>
          </w:tcPr>
          <w:p>
            <w:pPr>
              <w:jc w:val="left"/>
            </w:pPr>
            <w:r/>
            <w:r>
              <w:rPr>
                <w:rFonts w:ascii="Times New Roman" w:hAnsi="Times New Roman" w:eastAsia="Times New Roman"/>
                <w:b w:val="0"/>
                <w:sz w:val="18"/>
              </w:rPr>
              <w:t>Blocare generare + propunere dată nouă.</w:t>
            </w:r>
          </w:p>
        </w:tc>
      </w:tr>
      <w:tr>
        <w:tc>
          <w:tcPr>
            <w:tcW w:type="dxa" w:w="2438"/>
            <w:vAlign w:val="top"/>
          </w:tcPr>
          <w:p>
            <w:pPr>
              <w:jc w:val="left"/>
            </w:pPr>
            <w:r/>
            <w:r>
              <w:rPr>
                <w:rFonts w:ascii="Times New Roman" w:hAnsi="Times New Roman" w:eastAsia="Times New Roman"/>
                <w:b w:val="0"/>
                <w:sz w:val="18"/>
              </w:rPr>
              <w:t>Onorariu nevalidat</w:t>
            </w:r>
          </w:p>
        </w:tc>
        <w:tc>
          <w:tcPr>
            <w:tcW w:type="dxa" w:w="3515"/>
            <w:vAlign w:val="top"/>
          </w:tcPr>
          <w:p>
            <w:pPr>
              <w:jc w:val="left"/>
            </w:pPr>
            <w:r/>
            <w:r>
              <w:rPr>
                <w:rFonts w:ascii="Times New Roman" w:hAnsi="Times New Roman" w:eastAsia="Times New Roman"/>
                <w:b w:val="0"/>
                <w:sz w:val="18"/>
              </w:rPr>
              <w:t>Utilizator încearcă să genereze convocare fără chitanță/transfer.</w:t>
            </w:r>
          </w:p>
        </w:tc>
        <w:tc>
          <w:tcPr>
            <w:tcW w:type="dxa" w:w="2835"/>
            <w:vAlign w:val="top"/>
          </w:tcPr>
          <w:p>
            <w:pPr>
              <w:jc w:val="left"/>
            </w:pPr>
            <w:r/>
            <w:r>
              <w:rPr>
                <w:rFonts w:ascii="Times New Roman" w:hAnsi="Times New Roman" w:eastAsia="Times New Roman"/>
                <w:b w:val="0"/>
                <w:sz w:val="18"/>
              </w:rPr>
              <w:t>Blocare + mesaj.</w:t>
            </w:r>
          </w:p>
        </w:tc>
      </w:tr>
      <w:tr>
        <w:tc>
          <w:tcPr>
            <w:tcW w:type="dxa" w:w="2438"/>
            <w:vAlign w:val="top"/>
          </w:tcPr>
          <w:p>
            <w:pPr>
              <w:jc w:val="left"/>
            </w:pPr>
            <w:r/>
            <w:r>
              <w:rPr>
                <w:rFonts w:ascii="Times New Roman" w:hAnsi="Times New Roman" w:eastAsia="Times New Roman"/>
                <w:b w:val="0"/>
                <w:sz w:val="18"/>
              </w:rPr>
              <w:t>Cerere majorare prorogată</w:t>
            </w:r>
          </w:p>
        </w:tc>
        <w:tc>
          <w:tcPr>
            <w:tcW w:type="dxa" w:w="3515"/>
            <w:vAlign w:val="top"/>
          </w:tcPr>
          <w:p>
            <w:pPr>
              <w:jc w:val="left"/>
            </w:pPr>
            <w:r/>
            <w:r>
              <w:rPr>
                <w:rFonts w:ascii="Times New Roman" w:hAnsi="Times New Roman" w:eastAsia="Times New Roman"/>
                <w:b w:val="0"/>
                <w:sz w:val="18"/>
              </w:rPr>
              <w:t>Încheiere OCR/validată cu status prorogat.</w:t>
            </w:r>
          </w:p>
        </w:tc>
        <w:tc>
          <w:tcPr>
            <w:tcW w:type="dxa" w:w="2835"/>
            <w:vAlign w:val="top"/>
          </w:tcPr>
          <w:p>
            <w:pPr>
              <w:jc w:val="left"/>
            </w:pPr>
            <w:r/>
            <w:r>
              <w:rPr>
                <w:rFonts w:ascii="Times New Roman" w:hAnsi="Times New Roman" w:eastAsia="Times New Roman"/>
                <w:b w:val="0"/>
                <w:sz w:val="18"/>
              </w:rPr>
              <w:t>Task revenire onorariu.</w:t>
            </w:r>
          </w:p>
        </w:tc>
      </w:tr>
      <w:tr>
        <w:tc>
          <w:tcPr>
            <w:tcW w:type="dxa" w:w="2438"/>
            <w:vAlign w:val="top"/>
          </w:tcPr>
          <w:p>
            <w:pPr>
              <w:jc w:val="left"/>
            </w:pPr>
            <w:r/>
            <w:r>
              <w:rPr>
                <w:rFonts w:ascii="Times New Roman" w:hAnsi="Times New Roman" w:eastAsia="Times New Roman"/>
                <w:b w:val="0"/>
                <w:sz w:val="18"/>
              </w:rPr>
              <w:t>Hotărâre definitivă identificată</w:t>
            </w:r>
          </w:p>
        </w:tc>
        <w:tc>
          <w:tcPr>
            <w:tcW w:type="dxa" w:w="3515"/>
            <w:vAlign w:val="top"/>
          </w:tcPr>
          <w:p>
            <w:pPr>
              <w:jc w:val="left"/>
            </w:pPr>
            <w:r/>
            <w:r>
              <w:rPr>
                <w:rFonts w:ascii="Times New Roman" w:hAnsi="Times New Roman" w:eastAsia="Times New Roman"/>
                <w:b w:val="0"/>
                <w:sz w:val="18"/>
              </w:rPr>
              <w:t>Manual sau semi-automat.</w:t>
            </w:r>
          </w:p>
        </w:tc>
        <w:tc>
          <w:tcPr>
            <w:tcW w:type="dxa" w:w="2835"/>
            <w:vAlign w:val="top"/>
          </w:tcPr>
          <w:p>
            <w:pPr>
              <w:jc w:val="left"/>
            </w:pPr>
            <w:r/>
            <w:r>
              <w:rPr>
                <w:rFonts w:ascii="Times New Roman" w:hAnsi="Times New Roman" w:eastAsia="Times New Roman"/>
                <w:b w:val="0"/>
                <w:sz w:val="18"/>
              </w:rPr>
              <w:t>Mesaj: „Doriți schimbarea statusului în FINALIZAT?”</w:t>
            </w:r>
          </w:p>
        </w:tc>
      </w:tr>
      <w:tr>
        <w:tc>
          <w:tcPr>
            <w:tcW w:type="dxa" w:w="2438"/>
            <w:vAlign w:val="top"/>
          </w:tcPr>
          <w:p>
            <w:pPr>
              <w:jc w:val="left"/>
            </w:pPr>
            <w:r/>
            <w:r>
              <w:rPr>
                <w:rFonts w:ascii="Times New Roman" w:hAnsi="Times New Roman" w:eastAsia="Times New Roman"/>
                <w:b w:val="0"/>
                <w:sz w:val="18"/>
              </w:rPr>
              <w:t>Confirmări Poștă lipsă</w:t>
            </w:r>
          </w:p>
        </w:tc>
        <w:tc>
          <w:tcPr>
            <w:tcW w:type="dxa" w:w="3515"/>
            <w:vAlign w:val="top"/>
          </w:tcPr>
          <w:p>
            <w:pPr>
              <w:jc w:val="left"/>
            </w:pPr>
            <w:r/>
            <w:r>
              <w:rPr>
                <w:rFonts w:ascii="Times New Roman" w:hAnsi="Times New Roman" w:eastAsia="Times New Roman"/>
                <w:b w:val="0"/>
                <w:sz w:val="18"/>
              </w:rPr>
              <w:t>Convocarea emisă, dar nu există confirmări atașate până la raport.</w:t>
            </w:r>
          </w:p>
        </w:tc>
        <w:tc>
          <w:tcPr>
            <w:tcW w:type="dxa" w:w="2835"/>
            <w:vAlign w:val="top"/>
          </w:tcPr>
          <w:p>
            <w:pPr>
              <w:jc w:val="left"/>
            </w:pPr>
            <w:r/>
            <w:r>
              <w:rPr>
                <w:rFonts w:ascii="Times New Roman" w:hAnsi="Times New Roman" w:eastAsia="Times New Roman"/>
                <w:b w:val="0"/>
                <w:sz w:val="18"/>
              </w:rPr>
              <w:t>Alertă înainte de depunere.</w:t>
            </w:r>
          </w:p>
        </w:tc>
      </w:tr>
    </w:tbl>
    <w:p>
      <w:pPr>
        <w:jc w:val="both"/>
      </w:pPr>
    </w:p>
    <w:p>
      <w:pPr>
        <w:pStyle w:val="Heading1"/>
      </w:pPr>
      <w:r>
        <w:rPr>
          <w:rFonts w:ascii="Times New Roman" w:hAnsi="Times New Roman" w:eastAsia="Times New Roman"/>
          <w:sz w:val="22"/>
        </w:rPr>
        <w:t>15. API / backend – orientativ</w:t>
      </w:r>
    </w:p>
    <w:p>
      <w:pPr>
        <w:jc w:val="both"/>
      </w:pPr>
      <w:r>
        <w:rPr>
          <w:rFonts w:ascii="Times New Roman" w:hAnsi="Times New Roman" w:eastAsia="Times New Roman"/>
          <w:sz w:val="22"/>
        </w:rPr>
        <w:t>Aceste endpoint-uri sunt orientative pentru aplicația PHP/JavaScript. Ele pot fi adaptate, dar trebuie să acopere operațiile critice.</w:t>
      </w:r>
    </w:p>
    <w:p>
      <w:pPr>
        <w:pStyle w:val="CodeBlock"/>
        <w:jc w:val="left"/>
      </w:pPr>
      <w:r>
        <w:rPr>
          <w:rFonts w:ascii="Consolas" w:hAnsi="Consolas" w:eastAsia="Consolas"/>
          <w:sz w:val="16"/>
        </w:rPr>
        <w:t>POST   /api/cases/from-communication        // creează dosar din AN_T1 validată</w:t>
        <w:br/>
      </w:r>
      <w:r>
        <w:rPr>
          <w:rFonts w:ascii="Consolas" w:hAnsi="Consolas" w:eastAsia="Consolas"/>
          <w:sz w:val="16"/>
        </w:rPr>
        <w:t>GET    /api/cases/{id}</w:t>
        <w:br/>
      </w:r>
      <w:r>
        <w:rPr>
          <w:rFonts w:ascii="Consolas" w:hAnsi="Consolas" w:eastAsia="Consolas"/>
          <w:sz w:val="16"/>
        </w:rPr>
        <w:t>PATCH  /api/cases/{id}/status</w:t>
        <w:br/>
      </w:r>
      <w:r>
        <w:rPr>
          <w:rFonts w:ascii="Consolas" w:hAnsi="Consolas" w:eastAsia="Consolas"/>
          <w:sz w:val="16"/>
        </w:rPr>
        <w:br/>
      </w:r>
      <w:r>
        <w:rPr>
          <w:rFonts w:ascii="Consolas" w:hAnsi="Consolas" w:eastAsia="Consolas"/>
          <w:sz w:val="16"/>
        </w:rPr>
        <w:t>POST   /api/communications/upload           // upload PDF + OCR</w:t>
        <w:br/>
      </w:r>
      <w:r>
        <w:rPr>
          <w:rFonts w:ascii="Consolas" w:hAnsi="Consolas" w:eastAsia="Consolas"/>
          <w:sz w:val="16"/>
        </w:rPr>
        <w:t>POST   /api/communications/{id}/validate-ocr</w:t>
        <w:br/>
      </w:r>
      <w:r>
        <w:rPr>
          <w:rFonts w:ascii="Consolas" w:hAnsi="Consolas" w:eastAsia="Consolas"/>
          <w:sz w:val="16"/>
        </w:rPr>
        <w:t>POST   /api/communications/{id}/send         // trimitere după validare utilizator</w:t>
        <w:br/>
      </w:r>
      <w:r>
        <w:rPr>
          <w:rFonts w:ascii="Consolas" w:hAnsi="Consolas" w:eastAsia="Consolas"/>
          <w:sz w:val="16"/>
        </w:rPr>
        <w:br/>
      </w:r>
      <w:r>
        <w:rPr>
          <w:rFonts w:ascii="Consolas" w:hAnsi="Consolas" w:eastAsia="Consolas"/>
          <w:sz w:val="16"/>
        </w:rPr>
        <w:t>POST   /api/cases/{id}/work-cycles           // deschide ciclu nou</w:t>
        <w:br/>
      </w:r>
      <w:r>
        <w:rPr>
          <w:rFonts w:ascii="Consolas" w:hAnsi="Consolas" w:eastAsia="Consolas"/>
          <w:sz w:val="16"/>
        </w:rPr>
        <w:t>PATCH  /api/work-cycles/{id}/status</w:t>
        <w:br/>
      </w:r>
      <w:r>
        <w:rPr>
          <w:rFonts w:ascii="Consolas" w:hAnsi="Consolas" w:eastAsia="Consolas"/>
          <w:sz w:val="16"/>
        </w:rPr>
        <w:br/>
      </w:r>
      <w:r>
        <w:rPr>
          <w:rFonts w:ascii="Consolas" w:hAnsi="Consolas" w:eastAsia="Consolas"/>
          <w:sz w:val="16"/>
        </w:rPr>
        <w:t>POST   /api/cases/{id}/calculate-report-deadline</w:t>
        <w:br/>
      </w:r>
      <w:r>
        <w:rPr>
          <w:rFonts w:ascii="Consolas" w:hAnsi="Consolas" w:eastAsia="Consolas"/>
          <w:sz w:val="16"/>
        </w:rPr>
        <w:t>POST   /api/cases/{id}/calculate-postal-deadline</w:t>
        <w:br/>
      </w:r>
      <w:r>
        <w:rPr>
          <w:rFonts w:ascii="Consolas" w:hAnsi="Consolas" w:eastAsia="Consolas"/>
          <w:sz w:val="16"/>
        </w:rPr>
        <w:br/>
      </w:r>
      <w:r>
        <w:rPr>
          <w:rFonts w:ascii="Consolas" w:hAnsi="Consolas" w:eastAsia="Consolas"/>
          <w:sz w:val="16"/>
        </w:rPr>
        <w:t>POST   /api/documents/generate/access-request</w:t>
        <w:br/>
      </w:r>
      <w:r>
        <w:rPr>
          <w:rFonts w:ascii="Consolas" w:hAnsi="Consolas" w:eastAsia="Consolas"/>
          <w:sz w:val="16"/>
        </w:rPr>
        <w:t>POST   /api/documents/generate/convocation</w:t>
        <w:br/>
      </w:r>
      <w:r>
        <w:rPr>
          <w:rFonts w:ascii="Consolas" w:hAnsi="Consolas" w:eastAsia="Consolas"/>
          <w:sz w:val="16"/>
        </w:rPr>
        <w:t>POST   /api/documents/generate/expense-statement</w:t>
        <w:br/>
      </w:r>
      <w:r>
        <w:rPr>
          <w:rFonts w:ascii="Consolas" w:hAnsi="Consolas" w:eastAsia="Consolas"/>
          <w:sz w:val="16"/>
        </w:rPr>
        <w:br/>
      </w:r>
      <w:r>
        <w:rPr>
          <w:rFonts w:ascii="Consolas" w:hAnsi="Consolas" w:eastAsia="Consolas"/>
          <w:sz w:val="16"/>
        </w:rPr>
        <w:t>POST   /api/fees/validate-provisional-fee</w:t>
        <w:br/>
      </w:r>
      <w:r>
        <w:rPr>
          <w:rFonts w:ascii="Consolas" w:hAnsi="Consolas" w:eastAsia="Consolas"/>
          <w:sz w:val="16"/>
        </w:rPr>
        <w:t>PATCH  /api/fees/{id}/court-decision</w:t>
        <w:br/>
      </w:r>
      <w:r>
        <w:rPr>
          <w:rFonts w:ascii="Consolas" w:hAnsi="Consolas" w:eastAsia="Consolas"/>
          <w:sz w:val="16"/>
        </w:rPr>
        <w:br/>
      </w:r>
      <w:r>
        <w:rPr>
          <w:rFonts w:ascii="Consolas" w:hAnsi="Consolas" w:eastAsia="Consolas"/>
          <w:sz w:val="16"/>
        </w:rPr>
        <w:t>POST   /api/tasks</w:t>
        <w:br/>
      </w:r>
      <w:r>
        <w:rPr>
          <w:rFonts w:ascii="Consolas" w:hAnsi="Consolas" w:eastAsia="Consolas"/>
          <w:sz w:val="16"/>
        </w:rPr>
        <w:t>PATCH  /api/tasks/{id}/complete</w:t>
        <w:br/>
      </w:r>
    </w:p>
    <w:p>
      <w:pPr>
        <w:pStyle w:val="Heading1"/>
      </w:pPr>
      <w:r>
        <w:rPr>
          <w:rFonts w:ascii="Times New Roman" w:hAnsi="Times New Roman" w:eastAsia="Times New Roman"/>
          <w:sz w:val="22"/>
        </w:rPr>
        <w:t>16. Criterii de acceptanță UAT</w:t>
      </w:r>
    </w:p>
    <w:tbl>
      <w:tblPr>
        <w:tblStyle w:val="TableGrid"/>
        <w:tblW w:type="auto" w:w="0"/>
        <w:jc w:val="center"/>
        <w:tblLook w:firstColumn="1" w:firstRow="1" w:lastColumn="0" w:lastRow="0" w:noHBand="0" w:noVBand="1" w:val="04A0"/>
      </w:tblPr>
      <w:tblGrid>
        <w:gridCol w:w="3213"/>
        <w:gridCol w:w="3213"/>
        <w:gridCol w:w="3213"/>
      </w:tblGrid>
      <w:tr>
        <w:tc>
          <w:tcPr>
            <w:tcW w:type="dxa" w:w="737"/>
            <w:shd w:fill="D9EAF7"/>
            <w:vAlign w:val="center"/>
          </w:tcPr>
          <w:p>
            <w:pPr>
              <w:jc w:val="left"/>
            </w:pPr>
            <w:r/>
            <w:r>
              <w:rPr>
                <w:rFonts w:ascii="Times New Roman" w:hAnsi="Times New Roman" w:eastAsia="Times New Roman"/>
                <w:b/>
                <w:sz w:val="18"/>
              </w:rPr>
              <w:t>Nr.</w:t>
            </w:r>
          </w:p>
        </w:tc>
        <w:tc>
          <w:tcPr>
            <w:tcW w:type="dxa" w:w="4195"/>
            <w:shd w:fill="D9EAF7"/>
            <w:vAlign w:val="center"/>
          </w:tcPr>
          <w:p>
            <w:pPr>
              <w:jc w:val="left"/>
            </w:pPr>
            <w:r/>
            <w:r>
              <w:rPr>
                <w:rFonts w:ascii="Times New Roman" w:hAnsi="Times New Roman" w:eastAsia="Times New Roman"/>
                <w:b/>
                <w:sz w:val="18"/>
              </w:rPr>
              <w:t>Scenariu test</w:t>
            </w:r>
          </w:p>
        </w:tc>
        <w:tc>
          <w:tcPr>
            <w:tcW w:type="dxa" w:w="3855"/>
            <w:shd w:fill="D9EAF7"/>
            <w:vAlign w:val="center"/>
          </w:tcPr>
          <w:p>
            <w:pPr>
              <w:jc w:val="left"/>
            </w:pPr>
            <w:r/>
            <w:r>
              <w:rPr>
                <w:rFonts w:ascii="Times New Roman" w:hAnsi="Times New Roman" w:eastAsia="Times New Roman"/>
                <w:b/>
                <w:sz w:val="18"/>
              </w:rPr>
              <w:t>Rezultat acceptat</w:t>
            </w:r>
          </w:p>
        </w:tc>
      </w:tr>
      <w:tr>
        <w:tc>
          <w:tcPr>
            <w:tcW w:type="dxa" w:w="737"/>
            <w:vAlign w:val="top"/>
          </w:tcPr>
          <w:p>
            <w:pPr>
              <w:jc w:val="left"/>
            </w:pPr>
            <w:r/>
            <w:r>
              <w:rPr>
                <w:rFonts w:ascii="Times New Roman" w:hAnsi="Times New Roman" w:eastAsia="Times New Roman"/>
                <w:b w:val="0"/>
                <w:sz w:val="18"/>
              </w:rPr>
              <w:t>1</w:t>
            </w:r>
          </w:p>
        </w:tc>
        <w:tc>
          <w:tcPr>
            <w:tcW w:type="dxa" w:w="4195"/>
            <w:vAlign w:val="top"/>
          </w:tcPr>
          <w:p>
            <w:pPr>
              <w:jc w:val="left"/>
            </w:pPr>
            <w:r/>
            <w:r>
              <w:rPr>
                <w:rFonts w:ascii="Times New Roman" w:hAnsi="Times New Roman" w:eastAsia="Times New Roman"/>
                <w:b w:val="0"/>
                <w:sz w:val="18"/>
              </w:rPr>
              <w:t>Se încarcă AN_T1 scanat.</w:t>
            </w:r>
          </w:p>
        </w:tc>
        <w:tc>
          <w:tcPr>
            <w:tcW w:type="dxa" w:w="3855"/>
            <w:vAlign w:val="top"/>
          </w:tcPr>
          <w:p>
            <w:pPr>
              <w:jc w:val="left"/>
            </w:pPr>
            <w:r/>
            <w:r>
              <w:rPr>
                <w:rFonts w:ascii="Times New Roman" w:hAnsi="Times New Roman" w:eastAsia="Times New Roman"/>
                <w:b w:val="0"/>
                <w:sz w:val="18"/>
              </w:rPr>
              <w:t>OCR extrage datele și afișează ecran de validare; dosarul nu se creează definitiv fără validare.</w:t>
            </w:r>
          </w:p>
        </w:tc>
      </w:tr>
      <w:tr>
        <w:tc>
          <w:tcPr>
            <w:tcW w:type="dxa" w:w="737"/>
            <w:vAlign w:val="top"/>
          </w:tcPr>
          <w:p>
            <w:pPr>
              <w:jc w:val="left"/>
            </w:pPr>
            <w:r/>
            <w:r>
              <w:rPr>
                <w:rFonts w:ascii="Times New Roman" w:hAnsi="Times New Roman" w:eastAsia="Times New Roman"/>
                <w:b w:val="0"/>
                <w:sz w:val="18"/>
              </w:rPr>
              <w:t>2</w:t>
            </w:r>
          </w:p>
        </w:tc>
        <w:tc>
          <w:tcPr>
            <w:tcW w:type="dxa" w:w="4195"/>
            <w:vAlign w:val="top"/>
          </w:tcPr>
          <w:p>
            <w:pPr>
              <w:jc w:val="left"/>
            </w:pPr>
            <w:r/>
            <w:r>
              <w:rPr>
                <w:rFonts w:ascii="Times New Roman" w:hAnsi="Times New Roman" w:eastAsia="Times New Roman"/>
                <w:b w:val="0"/>
                <w:sz w:val="18"/>
              </w:rPr>
              <w:t>Utilizatorul validează AN_T1.</w:t>
            </w:r>
          </w:p>
        </w:tc>
        <w:tc>
          <w:tcPr>
            <w:tcW w:type="dxa" w:w="3855"/>
            <w:vAlign w:val="top"/>
          </w:tcPr>
          <w:p>
            <w:pPr>
              <w:jc w:val="left"/>
            </w:pPr>
            <w:r/>
            <w:r>
              <w:rPr>
                <w:rFonts w:ascii="Times New Roman" w:hAnsi="Times New Roman" w:eastAsia="Times New Roman"/>
                <w:b w:val="0"/>
                <w:sz w:val="18"/>
              </w:rPr>
              <w:t>Dosarul se creează cu ciclu_curent=1 și raport=V1.</w:t>
            </w:r>
          </w:p>
        </w:tc>
      </w:tr>
      <w:tr>
        <w:tc>
          <w:tcPr>
            <w:tcW w:type="dxa" w:w="737"/>
            <w:vAlign w:val="top"/>
          </w:tcPr>
          <w:p>
            <w:pPr>
              <w:jc w:val="left"/>
            </w:pPr>
            <w:r/>
            <w:r>
              <w:rPr>
                <w:rFonts w:ascii="Times New Roman" w:hAnsi="Times New Roman" w:eastAsia="Times New Roman"/>
                <w:b w:val="0"/>
                <w:sz w:val="18"/>
              </w:rPr>
              <w:t>3</w:t>
            </w:r>
          </w:p>
        </w:tc>
        <w:tc>
          <w:tcPr>
            <w:tcW w:type="dxa" w:w="4195"/>
            <w:vAlign w:val="top"/>
          </w:tcPr>
          <w:p>
            <w:pPr>
              <w:jc w:val="left"/>
            </w:pPr>
            <w:r/>
            <w:r>
              <w:rPr>
                <w:rFonts w:ascii="Times New Roman" w:hAnsi="Times New Roman" w:eastAsia="Times New Roman"/>
                <w:b w:val="0"/>
                <w:sz w:val="18"/>
              </w:rPr>
              <w:t>ERP generează cererea de acces electronic.</w:t>
            </w:r>
          </w:p>
        </w:tc>
        <w:tc>
          <w:tcPr>
            <w:tcW w:type="dxa" w:w="3855"/>
            <w:vAlign w:val="top"/>
          </w:tcPr>
          <w:p>
            <w:pPr>
              <w:jc w:val="left"/>
            </w:pPr>
            <w:r/>
            <w:r>
              <w:rPr>
                <w:rFonts w:ascii="Times New Roman" w:hAnsi="Times New Roman" w:eastAsia="Times New Roman"/>
                <w:b w:val="0"/>
                <w:sz w:val="18"/>
              </w:rPr>
              <w:t>Cererea apare ca draft; trimiterea cere confirmare utilizator.</w:t>
            </w:r>
          </w:p>
        </w:tc>
      </w:tr>
      <w:tr>
        <w:tc>
          <w:tcPr>
            <w:tcW w:type="dxa" w:w="737"/>
            <w:vAlign w:val="top"/>
          </w:tcPr>
          <w:p>
            <w:pPr>
              <w:jc w:val="left"/>
            </w:pPr>
            <w:r/>
            <w:r>
              <w:rPr>
                <w:rFonts w:ascii="Times New Roman" w:hAnsi="Times New Roman" w:eastAsia="Times New Roman"/>
                <w:b w:val="0"/>
                <w:sz w:val="18"/>
              </w:rPr>
              <w:t>4</w:t>
            </w:r>
          </w:p>
        </w:tc>
        <w:tc>
          <w:tcPr>
            <w:tcW w:type="dxa" w:w="4195"/>
            <w:vAlign w:val="top"/>
          </w:tcPr>
          <w:p>
            <w:pPr>
              <w:jc w:val="left"/>
            </w:pPr>
            <w:r/>
            <w:r>
              <w:rPr>
                <w:rFonts w:ascii="Times New Roman" w:hAnsi="Times New Roman" w:eastAsia="Times New Roman"/>
                <w:b w:val="0"/>
                <w:sz w:val="18"/>
              </w:rPr>
              <w:t>Se încearcă generarea convocării fără onorariu validat.</w:t>
            </w:r>
          </w:p>
        </w:tc>
        <w:tc>
          <w:tcPr>
            <w:tcW w:type="dxa" w:w="3855"/>
            <w:vAlign w:val="top"/>
          </w:tcPr>
          <w:p>
            <w:pPr>
              <w:jc w:val="left"/>
            </w:pPr>
            <w:r/>
            <w:r>
              <w:rPr>
                <w:rFonts w:ascii="Times New Roman" w:hAnsi="Times New Roman" w:eastAsia="Times New Roman"/>
                <w:b w:val="0"/>
                <w:sz w:val="18"/>
              </w:rPr>
              <w:t>Butonul este blocat și apare motivul blocării.</w:t>
            </w:r>
          </w:p>
        </w:tc>
      </w:tr>
      <w:tr>
        <w:tc>
          <w:tcPr>
            <w:tcW w:type="dxa" w:w="737"/>
            <w:vAlign w:val="top"/>
          </w:tcPr>
          <w:p>
            <w:pPr>
              <w:jc w:val="left"/>
            </w:pPr>
            <w:r/>
            <w:r>
              <w:rPr>
                <w:rFonts w:ascii="Times New Roman" w:hAnsi="Times New Roman" w:eastAsia="Times New Roman"/>
                <w:b w:val="0"/>
                <w:sz w:val="18"/>
              </w:rPr>
              <w:t>5</w:t>
            </w:r>
          </w:p>
        </w:tc>
        <w:tc>
          <w:tcPr>
            <w:tcW w:type="dxa" w:w="4195"/>
            <w:vAlign w:val="top"/>
          </w:tcPr>
          <w:p>
            <w:pPr>
              <w:jc w:val="left"/>
            </w:pPr>
            <w:r/>
            <w:r>
              <w:rPr>
                <w:rFonts w:ascii="Times New Roman" w:hAnsi="Times New Roman" w:eastAsia="Times New Roman"/>
                <w:b w:val="0"/>
                <w:sz w:val="18"/>
              </w:rPr>
              <w:t>Se încarcă chitanță; OCR extrage suma.</w:t>
            </w:r>
          </w:p>
        </w:tc>
        <w:tc>
          <w:tcPr>
            <w:tcW w:type="dxa" w:w="3855"/>
            <w:vAlign w:val="top"/>
          </w:tcPr>
          <w:p>
            <w:pPr>
              <w:jc w:val="left"/>
            </w:pPr>
            <w:r/>
            <w:r>
              <w:rPr>
                <w:rFonts w:ascii="Times New Roman" w:hAnsi="Times New Roman" w:eastAsia="Times New Roman"/>
                <w:b w:val="0"/>
                <w:sz w:val="18"/>
              </w:rPr>
              <w:t>Utilizatorul validează suma, beneficiarul și legătura cu dosarul.</w:t>
            </w:r>
          </w:p>
        </w:tc>
      </w:tr>
      <w:tr>
        <w:tc>
          <w:tcPr>
            <w:tcW w:type="dxa" w:w="737"/>
            <w:vAlign w:val="top"/>
          </w:tcPr>
          <w:p>
            <w:pPr>
              <w:jc w:val="left"/>
            </w:pPr>
            <w:r/>
            <w:r>
              <w:rPr>
                <w:rFonts w:ascii="Times New Roman" w:hAnsi="Times New Roman" w:eastAsia="Times New Roman"/>
                <w:b w:val="0"/>
                <w:sz w:val="18"/>
              </w:rPr>
              <w:t>6</w:t>
            </w:r>
          </w:p>
        </w:tc>
        <w:tc>
          <w:tcPr>
            <w:tcW w:type="dxa" w:w="4195"/>
            <w:vAlign w:val="top"/>
          </w:tcPr>
          <w:p>
            <w:pPr>
              <w:jc w:val="left"/>
            </w:pPr>
            <w:r/>
            <w:r>
              <w:rPr>
                <w:rFonts w:ascii="Times New Roman" w:hAnsi="Times New Roman" w:eastAsia="Times New Roman"/>
                <w:b w:val="0"/>
                <w:sz w:val="18"/>
              </w:rPr>
              <w:t>Utilizatorul setează convocare 11.05.2026.</w:t>
            </w:r>
          </w:p>
        </w:tc>
        <w:tc>
          <w:tcPr>
            <w:tcW w:type="dxa" w:w="3855"/>
            <w:vAlign w:val="top"/>
          </w:tcPr>
          <w:p>
            <w:pPr>
              <w:jc w:val="left"/>
            </w:pPr>
            <w:r/>
            <w:r>
              <w:rPr>
                <w:rFonts w:ascii="Times New Roman" w:hAnsi="Times New Roman" w:eastAsia="Times New Roman"/>
                <w:b w:val="0"/>
                <w:sz w:val="18"/>
              </w:rPr>
              <w:t>ERP calculează zilele 04-08.05.2026 și recomandă depunere plicuri cel târziu 30.04.2026 dacă 01.05 este nelucrătoare.</w:t>
            </w:r>
          </w:p>
        </w:tc>
      </w:tr>
      <w:tr>
        <w:tc>
          <w:tcPr>
            <w:tcW w:type="dxa" w:w="737"/>
            <w:vAlign w:val="top"/>
          </w:tcPr>
          <w:p>
            <w:pPr>
              <w:jc w:val="left"/>
            </w:pPr>
            <w:r/>
            <w:r>
              <w:rPr>
                <w:rFonts w:ascii="Times New Roman" w:hAnsi="Times New Roman" w:eastAsia="Times New Roman"/>
                <w:b w:val="0"/>
                <w:sz w:val="18"/>
              </w:rPr>
              <w:t>7</w:t>
            </w:r>
          </w:p>
        </w:tc>
        <w:tc>
          <w:tcPr>
            <w:tcW w:type="dxa" w:w="4195"/>
            <w:vAlign w:val="top"/>
          </w:tcPr>
          <w:p>
            <w:pPr>
              <w:jc w:val="left"/>
            </w:pPr>
            <w:r/>
            <w:r>
              <w:rPr>
                <w:rFonts w:ascii="Times New Roman" w:hAnsi="Times New Roman" w:eastAsia="Times New Roman"/>
                <w:b w:val="0"/>
                <w:sz w:val="18"/>
              </w:rPr>
              <w:t>Termen instanță 29.05.2026.</w:t>
            </w:r>
          </w:p>
        </w:tc>
        <w:tc>
          <w:tcPr>
            <w:tcW w:type="dxa" w:w="3855"/>
            <w:vAlign w:val="top"/>
          </w:tcPr>
          <w:p>
            <w:pPr>
              <w:jc w:val="left"/>
            </w:pPr>
            <w:r/>
            <w:r>
              <w:rPr>
                <w:rFonts w:ascii="Times New Roman" w:hAnsi="Times New Roman" w:eastAsia="Times New Roman"/>
                <w:b w:val="0"/>
                <w:sz w:val="18"/>
              </w:rPr>
              <w:t>ERP calculează data-limită internă depunere raport 14.05.2026.</w:t>
            </w:r>
          </w:p>
        </w:tc>
      </w:tr>
      <w:tr>
        <w:tc>
          <w:tcPr>
            <w:tcW w:type="dxa" w:w="737"/>
            <w:vAlign w:val="top"/>
          </w:tcPr>
          <w:p>
            <w:pPr>
              <w:jc w:val="left"/>
            </w:pPr>
            <w:r/>
            <w:r>
              <w:rPr>
                <w:rFonts w:ascii="Times New Roman" w:hAnsi="Times New Roman" w:eastAsia="Times New Roman"/>
                <w:b w:val="0"/>
                <w:sz w:val="18"/>
              </w:rPr>
              <w:t>8</w:t>
            </w:r>
          </w:p>
        </w:tc>
        <w:tc>
          <w:tcPr>
            <w:tcW w:type="dxa" w:w="4195"/>
            <w:vAlign w:val="top"/>
          </w:tcPr>
          <w:p>
            <w:pPr>
              <w:jc w:val="left"/>
            </w:pPr>
            <w:r/>
            <w:r>
              <w:rPr>
                <w:rFonts w:ascii="Times New Roman" w:hAnsi="Times New Roman" w:eastAsia="Times New Roman"/>
                <w:b w:val="0"/>
                <w:sz w:val="18"/>
              </w:rPr>
              <w:t>Raport V1 depus.</w:t>
            </w:r>
          </w:p>
        </w:tc>
        <w:tc>
          <w:tcPr>
            <w:tcW w:type="dxa" w:w="3855"/>
            <w:vAlign w:val="top"/>
          </w:tcPr>
          <w:p>
            <w:pPr>
              <w:jc w:val="left"/>
            </w:pPr>
            <w:r/>
            <w:r>
              <w:rPr>
                <w:rFonts w:ascii="Times New Roman" w:hAnsi="Times New Roman" w:eastAsia="Times New Roman"/>
                <w:b w:val="0"/>
                <w:sz w:val="18"/>
              </w:rPr>
              <w:t>ERP salvează dovada trimiterii și propune automat decontul V1.</w:t>
            </w:r>
          </w:p>
        </w:tc>
      </w:tr>
      <w:tr>
        <w:tc>
          <w:tcPr>
            <w:tcW w:type="dxa" w:w="737"/>
            <w:vAlign w:val="top"/>
          </w:tcPr>
          <w:p>
            <w:pPr>
              <w:jc w:val="left"/>
            </w:pPr>
            <w:r/>
            <w:r>
              <w:rPr>
                <w:rFonts w:ascii="Times New Roman" w:hAnsi="Times New Roman" w:eastAsia="Times New Roman"/>
                <w:b w:val="0"/>
                <w:sz w:val="18"/>
              </w:rPr>
              <w:t>9</w:t>
            </w:r>
          </w:p>
        </w:tc>
        <w:tc>
          <w:tcPr>
            <w:tcW w:type="dxa" w:w="4195"/>
            <w:vAlign w:val="top"/>
          </w:tcPr>
          <w:p>
            <w:pPr>
              <w:jc w:val="left"/>
            </w:pPr>
            <w:r/>
            <w:r>
              <w:rPr>
                <w:rFonts w:ascii="Times New Roman" w:hAnsi="Times New Roman" w:eastAsia="Times New Roman"/>
                <w:b w:val="0"/>
                <w:sz w:val="18"/>
              </w:rPr>
              <w:t>Instanța admite obiecțiuni după V1.</w:t>
            </w:r>
          </w:p>
        </w:tc>
        <w:tc>
          <w:tcPr>
            <w:tcW w:type="dxa" w:w="3855"/>
            <w:vAlign w:val="top"/>
          </w:tcPr>
          <w:p>
            <w:pPr>
              <w:jc w:val="left"/>
            </w:pPr>
            <w:r/>
            <w:r>
              <w:rPr>
                <w:rFonts w:ascii="Times New Roman" w:hAnsi="Times New Roman" w:eastAsia="Times New Roman"/>
                <w:b w:val="0"/>
                <w:sz w:val="18"/>
              </w:rPr>
              <w:t>ERP propune deschiderea ciclului 2, raport V2.</w:t>
            </w:r>
          </w:p>
        </w:tc>
      </w:tr>
      <w:tr>
        <w:tc>
          <w:tcPr>
            <w:tcW w:type="dxa" w:w="737"/>
            <w:vAlign w:val="top"/>
          </w:tcPr>
          <w:p>
            <w:pPr>
              <w:jc w:val="left"/>
            </w:pPr>
            <w:r/>
            <w:r>
              <w:rPr>
                <w:rFonts w:ascii="Times New Roman" w:hAnsi="Times New Roman" w:eastAsia="Times New Roman"/>
                <w:b w:val="0"/>
                <w:sz w:val="18"/>
              </w:rPr>
              <w:t>10</w:t>
            </w:r>
          </w:p>
        </w:tc>
        <w:tc>
          <w:tcPr>
            <w:tcW w:type="dxa" w:w="4195"/>
            <w:vAlign w:val="top"/>
          </w:tcPr>
          <w:p>
            <w:pPr>
              <w:jc w:val="left"/>
            </w:pPr>
            <w:r/>
            <w:r>
              <w:rPr>
                <w:rFonts w:ascii="Times New Roman" w:hAnsi="Times New Roman" w:eastAsia="Times New Roman"/>
                <w:b w:val="0"/>
                <w:sz w:val="18"/>
              </w:rPr>
              <w:t>Instanța ia raportul în considerare și nu mai cere completări.</w:t>
            </w:r>
          </w:p>
        </w:tc>
        <w:tc>
          <w:tcPr>
            <w:tcW w:type="dxa" w:w="3855"/>
            <w:vAlign w:val="top"/>
          </w:tcPr>
          <w:p>
            <w:pPr>
              <w:jc w:val="left"/>
            </w:pPr>
            <w:r/>
            <w:r>
              <w:rPr>
                <w:rFonts w:ascii="Times New Roman" w:hAnsi="Times New Roman" w:eastAsia="Times New Roman"/>
                <w:b w:val="0"/>
                <w:sz w:val="18"/>
              </w:rPr>
              <w:t>Status dosar devine Omologat.</w:t>
            </w:r>
          </w:p>
        </w:tc>
      </w:tr>
      <w:tr>
        <w:tc>
          <w:tcPr>
            <w:tcW w:type="dxa" w:w="737"/>
            <w:vAlign w:val="top"/>
          </w:tcPr>
          <w:p>
            <w:pPr>
              <w:jc w:val="left"/>
            </w:pPr>
            <w:r/>
            <w:r>
              <w:rPr>
                <w:rFonts w:ascii="Times New Roman" w:hAnsi="Times New Roman" w:eastAsia="Times New Roman"/>
                <w:b w:val="0"/>
                <w:sz w:val="18"/>
              </w:rPr>
              <w:t>11</w:t>
            </w:r>
          </w:p>
        </w:tc>
        <w:tc>
          <w:tcPr>
            <w:tcW w:type="dxa" w:w="4195"/>
            <w:vAlign w:val="top"/>
          </w:tcPr>
          <w:p>
            <w:pPr>
              <w:jc w:val="left"/>
            </w:pPr>
            <w:r/>
            <w:r>
              <w:rPr>
                <w:rFonts w:ascii="Times New Roman" w:hAnsi="Times New Roman" w:eastAsia="Times New Roman"/>
                <w:b w:val="0"/>
                <w:sz w:val="18"/>
              </w:rPr>
              <w:t>Se identifică hotărâre definitivă.</w:t>
            </w:r>
          </w:p>
        </w:tc>
        <w:tc>
          <w:tcPr>
            <w:tcW w:type="dxa" w:w="3855"/>
            <w:vAlign w:val="top"/>
          </w:tcPr>
          <w:p>
            <w:pPr>
              <w:jc w:val="left"/>
            </w:pPr>
            <w:r/>
            <w:r>
              <w:rPr>
                <w:rFonts w:ascii="Times New Roman" w:hAnsi="Times New Roman" w:eastAsia="Times New Roman"/>
                <w:b w:val="0"/>
                <w:sz w:val="18"/>
              </w:rPr>
              <w:t>ERP întreabă utilizatorul dacă schimbă statusul în Finalizat.</w:t>
            </w:r>
          </w:p>
        </w:tc>
      </w:tr>
      <w:tr>
        <w:tc>
          <w:tcPr>
            <w:tcW w:type="dxa" w:w="737"/>
            <w:vAlign w:val="top"/>
          </w:tcPr>
          <w:p>
            <w:pPr>
              <w:jc w:val="left"/>
            </w:pPr>
            <w:r/>
            <w:r>
              <w:rPr>
                <w:rFonts w:ascii="Times New Roman" w:hAnsi="Times New Roman" w:eastAsia="Times New Roman"/>
                <w:b w:val="0"/>
                <w:sz w:val="18"/>
              </w:rPr>
              <w:t>12</w:t>
            </w:r>
          </w:p>
        </w:tc>
        <w:tc>
          <w:tcPr>
            <w:tcW w:type="dxa" w:w="4195"/>
            <w:vAlign w:val="top"/>
          </w:tcPr>
          <w:p>
            <w:pPr>
              <w:jc w:val="left"/>
            </w:pPr>
            <w:r/>
            <w:r>
              <w:rPr>
                <w:rFonts w:ascii="Times New Roman" w:hAnsi="Times New Roman" w:eastAsia="Times New Roman"/>
                <w:b w:val="0"/>
                <w:sz w:val="18"/>
              </w:rPr>
              <w:t>Expertul este înlocuit.</w:t>
            </w:r>
          </w:p>
        </w:tc>
        <w:tc>
          <w:tcPr>
            <w:tcW w:type="dxa" w:w="3855"/>
            <w:vAlign w:val="top"/>
          </w:tcPr>
          <w:p>
            <w:pPr>
              <w:jc w:val="left"/>
            </w:pPr>
            <w:r/>
            <w:r>
              <w:rPr>
                <w:rFonts w:ascii="Times New Roman" w:hAnsi="Times New Roman" w:eastAsia="Times New Roman"/>
                <w:b w:val="0"/>
                <w:sz w:val="18"/>
              </w:rPr>
              <w:t>Statusul devine Închis fără finalizare numai cu motiv obligatoriu.</w:t>
            </w:r>
          </w:p>
        </w:tc>
      </w:tr>
    </w:tbl>
    <w:p>
      <w:pPr>
        <w:jc w:val="both"/>
      </w:pPr>
    </w:p>
    <w:p>
      <w:pPr>
        <w:pStyle w:val="Heading1"/>
      </w:pPr>
      <w:r>
        <w:rPr>
          <w:rFonts w:ascii="Times New Roman" w:hAnsi="Times New Roman" w:eastAsia="Times New Roman"/>
          <w:sz w:val="22"/>
        </w:rPr>
        <w:t>17. MVP, faza 2, opțional</w:t>
      </w:r>
    </w:p>
    <w:p>
      <w:pPr>
        <w:pStyle w:val="Heading2"/>
      </w:pPr>
      <w:r>
        <w:rPr>
          <w:rFonts w:ascii="Times New Roman" w:hAnsi="Times New Roman" w:eastAsia="Times New Roman"/>
          <w:sz w:val="22"/>
        </w:rPr>
        <w:t>17.1. MVP obligatoriu</w:t>
      </w:r>
    </w:p>
    <w:p>
      <w:pPr>
        <w:pStyle w:val="ListBullet"/>
        <w:jc w:val="both"/>
      </w:pPr>
      <w:r>
        <w:rPr>
          <w:rFonts w:ascii="Times New Roman" w:hAnsi="Times New Roman" w:eastAsia="Times New Roman"/>
          <w:sz w:val="22"/>
        </w:rPr>
        <w:t>Dosar expertiză creat din AN_T1.</w:t>
      </w:r>
    </w:p>
    <w:p>
      <w:pPr>
        <w:pStyle w:val="ListBullet"/>
        <w:jc w:val="both"/>
      </w:pPr>
      <w:r>
        <w:rPr>
          <w:rFonts w:ascii="Times New Roman" w:hAnsi="Times New Roman" w:eastAsia="Times New Roman"/>
          <w:sz w:val="22"/>
        </w:rPr>
        <w:t>Tab Comunicări cu intrări/ieșiri, upload PDF și OCR validat.</w:t>
      </w:r>
    </w:p>
    <w:p>
      <w:pPr>
        <w:pStyle w:val="ListBullet"/>
        <w:jc w:val="both"/>
      </w:pPr>
      <w:r>
        <w:rPr>
          <w:rFonts w:ascii="Times New Roman" w:hAnsi="Times New Roman" w:eastAsia="Times New Roman"/>
          <w:sz w:val="22"/>
        </w:rPr>
        <w:t>Cicluri Lucru 1 / Lucru 2 / Lucru n.</w:t>
      </w:r>
    </w:p>
    <w:p>
      <w:pPr>
        <w:pStyle w:val="ListBullet"/>
        <w:jc w:val="both"/>
      </w:pPr>
      <w:r>
        <w:rPr>
          <w:rFonts w:ascii="Times New Roman" w:hAnsi="Times New Roman" w:eastAsia="Times New Roman"/>
          <w:sz w:val="22"/>
        </w:rPr>
        <w:t>Status dosar și status ciclu separate.</w:t>
      </w:r>
    </w:p>
    <w:p>
      <w:pPr>
        <w:pStyle w:val="ListBullet"/>
        <w:jc w:val="both"/>
      </w:pPr>
      <w:r>
        <w:rPr>
          <w:rFonts w:ascii="Times New Roman" w:hAnsi="Times New Roman" w:eastAsia="Times New Roman"/>
          <w:sz w:val="22"/>
        </w:rPr>
        <w:t>Cerere acces electronic generată ca draft și trimisă doar după confirmare.</w:t>
      </w:r>
    </w:p>
    <w:p>
      <w:pPr>
        <w:pStyle w:val="ListBullet"/>
        <w:jc w:val="both"/>
      </w:pPr>
      <w:r>
        <w:rPr>
          <w:rFonts w:ascii="Times New Roman" w:hAnsi="Times New Roman" w:eastAsia="Times New Roman"/>
          <w:sz w:val="22"/>
        </w:rPr>
        <w:t>OCR chitanță + validare onorariu provizoriu.</w:t>
      </w:r>
    </w:p>
    <w:p>
      <w:pPr>
        <w:pStyle w:val="ListBullet"/>
        <w:jc w:val="both"/>
      </w:pPr>
      <w:r>
        <w:rPr>
          <w:rFonts w:ascii="Times New Roman" w:hAnsi="Times New Roman" w:eastAsia="Times New Roman"/>
          <w:sz w:val="22"/>
        </w:rPr>
        <w:t>Blocare convocare fără onorariu validat.</w:t>
      </w:r>
    </w:p>
    <w:p>
      <w:pPr>
        <w:pStyle w:val="ListBullet"/>
        <w:jc w:val="both"/>
      </w:pPr>
      <w:r>
        <w:rPr>
          <w:rFonts w:ascii="Times New Roman" w:hAnsi="Times New Roman" w:eastAsia="Times New Roman"/>
          <w:sz w:val="22"/>
        </w:rPr>
        <w:t>Convocare prin Poșta Română, cu calcul termen și calendar nelucrător.</w:t>
      </w:r>
    </w:p>
    <w:p>
      <w:pPr>
        <w:pStyle w:val="ListBullet"/>
        <w:jc w:val="both"/>
      </w:pPr>
      <w:r>
        <w:rPr>
          <w:rFonts w:ascii="Times New Roman" w:hAnsi="Times New Roman" w:eastAsia="Times New Roman"/>
          <w:sz w:val="22"/>
        </w:rPr>
        <w:t>Atașare recipise/borderouri/confirmări de primire.</w:t>
      </w:r>
    </w:p>
    <w:p>
      <w:pPr>
        <w:pStyle w:val="ListBullet"/>
        <w:jc w:val="both"/>
      </w:pPr>
      <w:r>
        <w:rPr>
          <w:rFonts w:ascii="Times New Roman" w:hAnsi="Times New Roman" w:eastAsia="Times New Roman"/>
          <w:sz w:val="22"/>
        </w:rPr>
        <w:t>Măsurători obligatorii în flux.</w:t>
      </w:r>
    </w:p>
    <w:p>
      <w:pPr>
        <w:pStyle w:val="ListBullet"/>
        <w:jc w:val="both"/>
      </w:pPr>
      <w:r>
        <w:rPr>
          <w:rFonts w:ascii="Times New Roman" w:hAnsi="Times New Roman" w:eastAsia="Times New Roman"/>
          <w:sz w:val="22"/>
        </w:rPr>
        <w:t>Redactare / verificare Alex / aprobare internă.</w:t>
      </w:r>
    </w:p>
    <w:p>
      <w:pPr>
        <w:pStyle w:val="ListBullet"/>
        <w:jc w:val="both"/>
      </w:pPr>
      <w:r>
        <w:rPr>
          <w:rFonts w:ascii="Times New Roman" w:hAnsi="Times New Roman" w:eastAsia="Times New Roman"/>
          <w:sz w:val="22"/>
        </w:rPr>
        <w:t>Depunere raport V1/Vn cu dovadă de trimitere.</w:t>
      </w:r>
    </w:p>
    <w:p>
      <w:pPr>
        <w:pStyle w:val="ListBullet"/>
        <w:jc w:val="both"/>
      </w:pPr>
      <w:r>
        <w:rPr>
          <w:rFonts w:ascii="Times New Roman" w:hAnsi="Times New Roman" w:eastAsia="Times New Roman"/>
          <w:sz w:val="22"/>
        </w:rPr>
        <w:t>Decont automat la V1 și opțional la V2/Vn.</w:t>
      </w:r>
    </w:p>
    <w:p>
      <w:pPr>
        <w:pStyle w:val="ListBullet"/>
        <w:jc w:val="both"/>
      </w:pPr>
      <w:r>
        <w:rPr>
          <w:rFonts w:ascii="Times New Roman" w:hAnsi="Times New Roman" w:eastAsia="Times New Roman"/>
          <w:sz w:val="22"/>
        </w:rPr>
        <w:t>Urmărire onorariu cerut/aprobat/prorogat.</w:t>
      </w:r>
    </w:p>
    <w:p>
      <w:pPr>
        <w:pStyle w:val="ListBullet"/>
        <w:jc w:val="both"/>
      </w:pPr>
      <w:r>
        <w:rPr>
          <w:rFonts w:ascii="Times New Roman" w:hAnsi="Times New Roman" w:eastAsia="Times New Roman"/>
          <w:sz w:val="22"/>
        </w:rPr>
        <w:t>Audit log pentru toate modificările critice.</w:t>
      </w:r>
    </w:p>
    <w:p>
      <w:pPr>
        <w:pStyle w:val="Heading2"/>
      </w:pPr>
      <w:r>
        <w:rPr>
          <w:rFonts w:ascii="Times New Roman" w:hAnsi="Times New Roman" w:eastAsia="Times New Roman"/>
          <w:sz w:val="22"/>
        </w:rPr>
        <w:t>17.2. Faza 2</w:t>
      </w:r>
    </w:p>
    <w:p>
      <w:pPr>
        <w:pStyle w:val="ListBullet"/>
        <w:jc w:val="both"/>
      </w:pPr>
      <w:r>
        <w:rPr>
          <w:rFonts w:ascii="Times New Roman" w:hAnsi="Times New Roman" w:eastAsia="Times New Roman"/>
          <w:sz w:val="22"/>
        </w:rPr>
        <w:t>Integrare email completă cu salvare automată a emailurilor trimise/primite.</w:t>
      </w:r>
    </w:p>
    <w:p>
      <w:pPr>
        <w:pStyle w:val="ListBullet"/>
        <w:jc w:val="both"/>
      </w:pPr>
      <w:r>
        <w:rPr>
          <w:rFonts w:ascii="Times New Roman" w:hAnsi="Times New Roman" w:eastAsia="Times New Roman"/>
          <w:sz w:val="22"/>
        </w:rPr>
        <w:t>Citire semi-automată a încheierilor și hotărârilor.</w:t>
      </w:r>
    </w:p>
    <w:p>
      <w:pPr>
        <w:pStyle w:val="ListBullet"/>
        <w:jc w:val="both"/>
      </w:pPr>
      <w:r>
        <w:rPr>
          <w:rFonts w:ascii="Times New Roman" w:hAnsi="Times New Roman" w:eastAsia="Times New Roman"/>
          <w:sz w:val="22"/>
        </w:rPr>
        <w:t>Dashboard financiar onorarii și diferențe de încasat.</w:t>
      </w:r>
    </w:p>
    <w:p>
      <w:pPr>
        <w:pStyle w:val="ListBullet"/>
        <w:jc w:val="both"/>
      </w:pPr>
      <w:r>
        <w:rPr>
          <w:rFonts w:ascii="Times New Roman" w:hAnsi="Times New Roman" w:eastAsia="Times New Roman"/>
          <w:sz w:val="22"/>
        </w:rPr>
        <w:t>Dashboard termene și risc de întârziere.</w:t>
      </w:r>
    </w:p>
    <w:p>
      <w:pPr>
        <w:pStyle w:val="ListBullet"/>
        <w:jc w:val="both"/>
      </w:pPr>
      <w:r>
        <w:rPr>
          <w:rFonts w:ascii="Times New Roman" w:hAnsi="Times New Roman" w:eastAsia="Times New Roman"/>
          <w:sz w:val="22"/>
        </w:rPr>
        <w:t>Bibliotecă de șabloane pentru cereri, reveniri, completări, obiecțiuni.</w:t>
      </w:r>
    </w:p>
    <w:p>
      <w:pPr>
        <w:pStyle w:val="ListBullet"/>
        <w:jc w:val="both"/>
      </w:pPr>
      <w:r>
        <w:rPr>
          <w:rFonts w:ascii="Times New Roman" w:hAnsi="Times New Roman" w:eastAsia="Times New Roman"/>
          <w:sz w:val="22"/>
        </w:rPr>
        <w:t>Rapoarte productivitate pe resurse umane și tipuri de expertize.</w:t>
      </w:r>
    </w:p>
    <w:p>
      <w:pPr>
        <w:pStyle w:val="ListBullet"/>
        <w:jc w:val="both"/>
      </w:pPr>
      <w:r>
        <w:rPr>
          <w:rFonts w:ascii="Times New Roman" w:hAnsi="Times New Roman" w:eastAsia="Times New Roman"/>
          <w:sz w:val="22"/>
        </w:rPr>
        <w:t>Legătură cu modul contabil/deconturi/încasări.</w:t>
      </w:r>
    </w:p>
    <w:p>
      <w:pPr>
        <w:pStyle w:val="Heading2"/>
      </w:pPr>
      <w:r>
        <w:rPr>
          <w:rFonts w:ascii="Times New Roman" w:hAnsi="Times New Roman" w:eastAsia="Times New Roman"/>
          <w:sz w:val="22"/>
        </w:rPr>
        <w:t>17.3. Opțional / a nu se supraîncărca în MVP</w:t>
      </w:r>
    </w:p>
    <w:p>
      <w:pPr>
        <w:pStyle w:val="ListBullet"/>
        <w:jc w:val="both"/>
      </w:pPr>
      <w:r>
        <w:rPr>
          <w:rFonts w:ascii="Times New Roman" w:hAnsi="Times New Roman" w:eastAsia="Times New Roman"/>
          <w:sz w:val="22"/>
        </w:rPr>
        <w:t>AI pentru clasificarea automată a obiecțiunilor/completărilor.</w:t>
      </w:r>
    </w:p>
    <w:p>
      <w:pPr>
        <w:pStyle w:val="ListBullet"/>
        <w:jc w:val="both"/>
      </w:pPr>
      <w:r>
        <w:rPr>
          <w:rFonts w:ascii="Times New Roman" w:hAnsi="Times New Roman" w:eastAsia="Times New Roman"/>
          <w:sz w:val="22"/>
        </w:rPr>
        <w:t>Rezumare automată a încheierilor.</w:t>
      </w:r>
    </w:p>
    <w:p>
      <w:pPr>
        <w:pStyle w:val="ListBullet"/>
        <w:jc w:val="both"/>
      </w:pPr>
      <w:r>
        <w:rPr>
          <w:rFonts w:ascii="Times New Roman" w:hAnsi="Times New Roman" w:eastAsia="Times New Roman"/>
          <w:sz w:val="22"/>
        </w:rPr>
        <w:t>Predicție risc întârziere pe baza istoricului.</w:t>
      </w:r>
    </w:p>
    <w:p>
      <w:pPr>
        <w:pStyle w:val="ListBullet"/>
        <w:jc w:val="both"/>
      </w:pPr>
      <w:r>
        <w:rPr>
          <w:rFonts w:ascii="Times New Roman" w:hAnsi="Times New Roman" w:eastAsia="Times New Roman"/>
          <w:sz w:val="22"/>
        </w:rPr>
        <w:t>Analiză semantică a obiectivelor expertizei.</w:t>
      </w:r>
    </w:p>
    <w:p>
      <w:pPr>
        <w:pStyle w:val="ListBullet"/>
        <w:jc w:val="both"/>
      </w:pPr>
      <w:r>
        <w:rPr>
          <w:rFonts w:ascii="Times New Roman" w:hAnsi="Times New Roman" w:eastAsia="Times New Roman"/>
          <w:sz w:val="22"/>
        </w:rPr>
        <w:t>Integrare avansată cu portaluri externe, dacă nu există API stabil.</w:t>
      </w:r>
    </w:p>
    <w:p>
      <w:pPr>
        <w:pStyle w:val="Heading1"/>
      </w:pPr>
      <w:r>
        <w:rPr>
          <w:rFonts w:ascii="Times New Roman" w:hAnsi="Times New Roman" w:eastAsia="Times New Roman"/>
          <w:sz w:val="22"/>
        </w:rPr>
        <w:t>18. Erori de evitat</w:t>
      </w:r>
    </w:p>
    <w:tbl>
      <w:tblPr>
        <w:tblStyle w:val="TableGrid"/>
        <w:tblW w:type="auto" w:w="0"/>
        <w:jc w:val="center"/>
        <w:tblLook w:firstColumn="1" w:firstRow="1" w:lastColumn="0" w:lastRow="0" w:noHBand="0" w:noVBand="1" w:val="04A0"/>
      </w:tblPr>
      <w:tblGrid>
        <w:gridCol w:w="3213"/>
        <w:gridCol w:w="3213"/>
        <w:gridCol w:w="3213"/>
      </w:tblGrid>
      <w:tr>
        <w:tc>
          <w:tcPr>
            <w:tcW w:type="dxa" w:w="2835"/>
            <w:shd w:fill="D9EAF7"/>
            <w:vAlign w:val="center"/>
          </w:tcPr>
          <w:p>
            <w:pPr>
              <w:jc w:val="left"/>
            </w:pPr>
            <w:r/>
            <w:r>
              <w:rPr>
                <w:rFonts w:ascii="Times New Roman" w:hAnsi="Times New Roman" w:eastAsia="Times New Roman"/>
                <w:b/>
                <w:sz w:val="18"/>
              </w:rPr>
              <w:t>Eroare</w:t>
            </w:r>
          </w:p>
        </w:tc>
        <w:tc>
          <w:tcPr>
            <w:tcW w:type="dxa" w:w="3118"/>
            <w:shd w:fill="D9EAF7"/>
            <w:vAlign w:val="center"/>
          </w:tcPr>
          <w:p>
            <w:pPr>
              <w:jc w:val="left"/>
            </w:pPr>
            <w:r/>
            <w:r>
              <w:rPr>
                <w:rFonts w:ascii="Times New Roman" w:hAnsi="Times New Roman" w:eastAsia="Times New Roman"/>
                <w:b/>
                <w:sz w:val="18"/>
              </w:rPr>
              <w:t>Consecință</w:t>
            </w:r>
          </w:p>
        </w:tc>
        <w:tc>
          <w:tcPr>
            <w:tcW w:type="dxa" w:w="2835"/>
            <w:shd w:fill="D9EAF7"/>
            <w:vAlign w:val="center"/>
          </w:tcPr>
          <w:p>
            <w:pPr>
              <w:jc w:val="left"/>
            </w:pPr>
            <w:r/>
            <w:r>
              <w:rPr>
                <w:rFonts w:ascii="Times New Roman" w:hAnsi="Times New Roman" w:eastAsia="Times New Roman"/>
                <w:b/>
                <w:sz w:val="18"/>
              </w:rPr>
              <w:t>Corecție</w:t>
            </w:r>
          </w:p>
        </w:tc>
      </w:tr>
      <w:tr>
        <w:tc>
          <w:tcPr>
            <w:tcW w:type="dxa" w:w="2835"/>
            <w:vAlign w:val="top"/>
          </w:tcPr>
          <w:p>
            <w:pPr>
              <w:jc w:val="left"/>
            </w:pPr>
            <w:r/>
            <w:r>
              <w:rPr>
                <w:rFonts w:ascii="Times New Roman" w:hAnsi="Times New Roman" w:eastAsia="Times New Roman"/>
                <w:b w:val="0"/>
                <w:sz w:val="18"/>
              </w:rPr>
              <w:t>Lucru 1/Lucru 2 puse ca status principal</w:t>
            </w:r>
          </w:p>
        </w:tc>
        <w:tc>
          <w:tcPr>
            <w:tcW w:type="dxa" w:w="3118"/>
            <w:vAlign w:val="top"/>
          </w:tcPr>
          <w:p>
            <w:pPr>
              <w:jc w:val="left"/>
            </w:pPr>
            <w:r/>
            <w:r>
              <w:rPr>
                <w:rFonts w:ascii="Times New Roman" w:hAnsi="Times New Roman" w:eastAsia="Times New Roman"/>
                <w:b w:val="0"/>
                <w:sz w:val="18"/>
              </w:rPr>
              <w:t>Statusurile devin greu de întreținut și raportat.</w:t>
            </w:r>
          </w:p>
        </w:tc>
        <w:tc>
          <w:tcPr>
            <w:tcW w:type="dxa" w:w="2835"/>
            <w:vAlign w:val="top"/>
          </w:tcPr>
          <w:p>
            <w:pPr>
              <w:jc w:val="left"/>
            </w:pPr>
            <w:r/>
            <w:r>
              <w:rPr>
                <w:rFonts w:ascii="Times New Roman" w:hAnsi="Times New Roman" w:eastAsia="Times New Roman"/>
                <w:b w:val="0"/>
                <w:sz w:val="18"/>
              </w:rPr>
              <w:t>Modelare ca work_cycles.</w:t>
            </w:r>
          </w:p>
        </w:tc>
      </w:tr>
      <w:tr>
        <w:tc>
          <w:tcPr>
            <w:tcW w:type="dxa" w:w="2835"/>
            <w:vAlign w:val="top"/>
          </w:tcPr>
          <w:p>
            <w:pPr>
              <w:jc w:val="left"/>
            </w:pPr>
            <w:r/>
            <w:r>
              <w:rPr>
                <w:rFonts w:ascii="Times New Roman" w:hAnsi="Times New Roman" w:eastAsia="Times New Roman"/>
                <w:b w:val="0"/>
                <w:sz w:val="18"/>
              </w:rPr>
              <w:t>Cerere_1/Cerere_2 fără tip clar</w:t>
            </w:r>
          </w:p>
        </w:tc>
        <w:tc>
          <w:tcPr>
            <w:tcW w:type="dxa" w:w="3118"/>
            <w:vAlign w:val="top"/>
          </w:tcPr>
          <w:p>
            <w:pPr>
              <w:jc w:val="left"/>
            </w:pPr>
            <w:r/>
            <w:r>
              <w:rPr>
                <w:rFonts w:ascii="Times New Roman" w:hAnsi="Times New Roman" w:eastAsia="Times New Roman"/>
                <w:b w:val="0"/>
                <w:sz w:val="18"/>
              </w:rPr>
              <w:t>Nu se știe ce cerere a fost trimisă.</w:t>
            </w:r>
          </w:p>
        </w:tc>
        <w:tc>
          <w:tcPr>
            <w:tcW w:type="dxa" w:w="2835"/>
            <w:vAlign w:val="top"/>
          </w:tcPr>
          <w:p>
            <w:pPr>
              <w:jc w:val="left"/>
            </w:pPr>
            <w:r/>
            <w:r>
              <w:rPr>
                <w:rFonts w:ascii="Times New Roman" w:hAnsi="Times New Roman" w:eastAsia="Times New Roman"/>
                <w:b w:val="0"/>
                <w:sz w:val="18"/>
              </w:rPr>
              <w:t>Numerotare pe tip: Cerere OCPI nr. 1, Cerere Primărie nr. 1.</w:t>
            </w:r>
          </w:p>
        </w:tc>
      </w:tr>
      <w:tr>
        <w:tc>
          <w:tcPr>
            <w:tcW w:type="dxa" w:w="2835"/>
            <w:vAlign w:val="top"/>
          </w:tcPr>
          <w:p>
            <w:pPr>
              <w:jc w:val="left"/>
            </w:pPr>
            <w:r/>
            <w:r>
              <w:rPr>
                <w:rFonts w:ascii="Times New Roman" w:hAnsi="Times New Roman" w:eastAsia="Times New Roman"/>
                <w:b w:val="0"/>
                <w:sz w:val="18"/>
              </w:rPr>
              <w:t>OCR care salvează automat date critice</w:t>
            </w:r>
          </w:p>
        </w:tc>
        <w:tc>
          <w:tcPr>
            <w:tcW w:type="dxa" w:w="3118"/>
            <w:vAlign w:val="top"/>
          </w:tcPr>
          <w:p>
            <w:pPr>
              <w:jc w:val="left"/>
            </w:pPr>
            <w:r/>
            <w:r>
              <w:rPr>
                <w:rFonts w:ascii="Times New Roman" w:hAnsi="Times New Roman" w:eastAsia="Times New Roman"/>
                <w:b w:val="0"/>
                <w:sz w:val="18"/>
              </w:rPr>
              <w:t>Risc de dosar/termen/părți greșite.</w:t>
            </w:r>
          </w:p>
        </w:tc>
        <w:tc>
          <w:tcPr>
            <w:tcW w:type="dxa" w:w="2835"/>
            <w:vAlign w:val="top"/>
          </w:tcPr>
          <w:p>
            <w:pPr>
              <w:jc w:val="left"/>
            </w:pPr>
            <w:r/>
            <w:r>
              <w:rPr>
                <w:rFonts w:ascii="Times New Roman" w:hAnsi="Times New Roman" w:eastAsia="Times New Roman"/>
                <w:b w:val="0"/>
                <w:sz w:val="18"/>
              </w:rPr>
              <w:t>Validare obligatorie de utilizator.</w:t>
            </w:r>
          </w:p>
        </w:tc>
      </w:tr>
      <w:tr>
        <w:tc>
          <w:tcPr>
            <w:tcW w:type="dxa" w:w="2835"/>
            <w:vAlign w:val="top"/>
          </w:tcPr>
          <w:p>
            <w:pPr>
              <w:jc w:val="left"/>
            </w:pPr>
            <w:r/>
            <w:r>
              <w:rPr>
                <w:rFonts w:ascii="Times New Roman" w:hAnsi="Times New Roman" w:eastAsia="Times New Roman"/>
                <w:b w:val="0"/>
                <w:sz w:val="18"/>
              </w:rPr>
              <w:t>Convocare fără validare onorariu</w:t>
            </w:r>
          </w:p>
        </w:tc>
        <w:tc>
          <w:tcPr>
            <w:tcW w:type="dxa" w:w="3118"/>
            <w:vAlign w:val="top"/>
          </w:tcPr>
          <w:p>
            <w:pPr>
              <w:jc w:val="left"/>
            </w:pPr>
            <w:r/>
            <w:r>
              <w:rPr>
                <w:rFonts w:ascii="Times New Roman" w:hAnsi="Times New Roman" w:eastAsia="Times New Roman"/>
                <w:b w:val="0"/>
                <w:sz w:val="18"/>
              </w:rPr>
              <w:t>Risc procedural și financiar.</w:t>
            </w:r>
          </w:p>
        </w:tc>
        <w:tc>
          <w:tcPr>
            <w:tcW w:type="dxa" w:w="2835"/>
            <w:vAlign w:val="top"/>
          </w:tcPr>
          <w:p>
            <w:pPr>
              <w:jc w:val="left"/>
            </w:pPr>
            <w:r/>
            <w:r>
              <w:rPr>
                <w:rFonts w:ascii="Times New Roman" w:hAnsi="Times New Roman" w:eastAsia="Times New Roman"/>
                <w:b w:val="0"/>
                <w:sz w:val="18"/>
              </w:rPr>
              <w:t>Blocare tehnică în backend.</w:t>
            </w:r>
          </w:p>
        </w:tc>
      </w:tr>
      <w:tr>
        <w:tc>
          <w:tcPr>
            <w:tcW w:type="dxa" w:w="2835"/>
            <w:vAlign w:val="top"/>
          </w:tcPr>
          <w:p>
            <w:pPr>
              <w:jc w:val="left"/>
            </w:pPr>
            <w:r/>
            <w:r>
              <w:rPr>
                <w:rFonts w:ascii="Times New Roman" w:hAnsi="Times New Roman" w:eastAsia="Times New Roman"/>
                <w:b w:val="0"/>
                <w:sz w:val="18"/>
              </w:rPr>
              <w:t>Termene calculate fără sărbători legale</w:t>
            </w:r>
          </w:p>
        </w:tc>
        <w:tc>
          <w:tcPr>
            <w:tcW w:type="dxa" w:w="3118"/>
            <w:vAlign w:val="top"/>
          </w:tcPr>
          <w:p>
            <w:pPr>
              <w:jc w:val="left"/>
            </w:pPr>
            <w:r/>
            <w:r>
              <w:rPr>
                <w:rFonts w:ascii="Times New Roman" w:hAnsi="Times New Roman" w:eastAsia="Times New Roman"/>
                <w:b w:val="0"/>
                <w:sz w:val="18"/>
              </w:rPr>
              <w:t>Risc de termen greșit.</w:t>
            </w:r>
          </w:p>
        </w:tc>
        <w:tc>
          <w:tcPr>
            <w:tcW w:type="dxa" w:w="2835"/>
            <w:vAlign w:val="top"/>
          </w:tcPr>
          <w:p>
            <w:pPr>
              <w:jc w:val="left"/>
            </w:pPr>
            <w:r/>
            <w:r>
              <w:rPr>
                <w:rFonts w:ascii="Times New Roman" w:hAnsi="Times New Roman" w:eastAsia="Times New Roman"/>
                <w:b w:val="0"/>
                <w:sz w:val="18"/>
              </w:rPr>
              <w:t>business_calendar actualizat anual.</w:t>
            </w:r>
          </w:p>
        </w:tc>
      </w:tr>
      <w:tr>
        <w:tc>
          <w:tcPr>
            <w:tcW w:type="dxa" w:w="2835"/>
            <w:vAlign w:val="top"/>
          </w:tcPr>
          <w:p>
            <w:pPr>
              <w:jc w:val="left"/>
            </w:pPr>
            <w:r/>
            <w:r>
              <w:rPr>
                <w:rFonts w:ascii="Times New Roman" w:hAnsi="Times New Roman" w:eastAsia="Times New Roman"/>
                <w:b w:val="0"/>
                <w:sz w:val="18"/>
              </w:rPr>
              <w:t>Decont tratat ca status</w:t>
            </w:r>
          </w:p>
        </w:tc>
        <w:tc>
          <w:tcPr>
            <w:tcW w:type="dxa" w:w="3118"/>
            <w:vAlign w:val="top"/>
          </w:tcPr>
          <w:p>
            <w:pPr>
              <w:jc w:val="left"/>
            </w:pPr>
            <w:r/>
            <w:r>
              <w:rPr>
                <w:rFonts w:ascii="Times New Roman" w:hAnsi="Times New Roman" w:eastAsia="Times New Roman"/>
                <w:b w:val="0"/>
                <w:sz w:val="18"/>
              </w:rPr>
              <w:t>Amestec de financiar cu workflow procedural.</w:t>
            </w:r>
          </w:p>
        </w:tc>
        <w:tc>
          <w:tcPr>
            <w:tcW w:type="dxa" w:w="2835"/>
            <w:vAlign w:val="top"/>
          </w:tcPr>
          <w:p>
            <w:pPr>
              <w:jc w:val="left"/>
            </w:pPr>
            <w:r/>
            <w:r>
              <w:rPr>
                <w:rFonts w:ascii="Times New Roman" w:hAnsi="Times New Roman" w:eastAsia="Times New Roman"/>
                <w:b w:val="0"/>
                <w:sz w:val="18"/>
              </w:rPr>
              <w:t>Decontul este document/submodul financiar cu status propriu.</w:t>
            </w:r>
          </w:p>
        </w:tc>
      </w:tr>
      <w:tr>
        <w:tc>
          <w:tcPr>
            <w:tcW w:type="dxa" w:w="2835"/>
            <w:vAlign w:val="top"/>
          </w:tcPr>
          <w:p>
            <w:pPr>
              <w:jc w:val="left"/>
            </w:pPr>
            <w:r/>
            <w:r>
              <w:rPr>
                <w:rFonts w:ascii="Times New Roman" w:hAnsi="Times New Roman" w:eastAsia="Times New Roman"/>
                <w:b w:val="0"/>
                <w:sz w:val="18"/>
              </w:rPr>
              <w:t>Finalizare automată fără confirmare</w:t>
            </w:r>
          </w:p>
        </w:tc>
        <w:tc>
          <w:tcPr>
            <w:tcW w:type="dxa" w:w="3118"/>
            <w:vAlign w:val="top"/>
          </w:tcPr>
          <w:p>
            <w:pPr>
              <w:jc w:val="left"/>
            </w:pPr>
            <w:r/>
            <w:r>
              <w:rPr>
                <w:rFonts w:ascii="Times New Roman" w:hAnsi="Times New Roman" w:eastAsia="Times New Roman"/>
                <w:b w:val="0"/>
                <w:sz w:val="18"/>
              </w:rPr>
              <w:t>Risc de închidere greșită.</w:t>
            </w:r>
          </w:p>
        </w:tc>
        <w:tc>
          <w:tcPr>
            <w:tcW w:type="dxa" w:w="2835"/>
            <w:vAlign w:val="top"/>
          </w:tcPr>
          <w:p>
            <w:pPr>
              <w:jc w:val="left"/>
            </w:pPr>
            <w:r/>
            <w:r>
              <w:rPr>
                <w:rFonts w:ascii="Times New Roman" w:hAnsi="Times New Roman" w:eastAsia="Times New Roman"/>
                <w:b w:val="0"/>
                <w:sz w:val="18"/>
              </w:rPr>
              <w:t>Mesaj/flag cu DA/NU.</w:t>
            </w:r>
          </w:p>
        </w:tc>
      </w:tr>
      <w:tr>
        <w:tc>
          <w:tcPr>
            <w:tcW w:type="dxa" w:w="2835"/>
            <w:vAlign w:val="top"/>
          </w:tcPr>
          <w:p>
            <w:pPr>
              <w:jc w:val="left"/>
            </w:pPr>
            <w:r/>
            <w:r>
              <w:rPr>
                <w:rFonts w:ascii="Times New Roman" w:hAnsi="Times New Roman" w:eastAsia="Times New Roman"/>
                <w:b w:val="0"/>
                <w:sz w:val="18"/>
              </w:rPr>
              <w:t>Lipsă audit</w:t>
            </w:r>
          </w:p>
        </w:tc>
        <w:tc>
          <w:tcPr>
            <w:tcW w:type="dxa" w:w="3118"/>
            <w:vAlign w:val="top"/>
          </w:tcPr>
          <w:p>
            <w:pPr>
              <w:jc w:val="left"/>
            </w:pPr>
            <w:r/>
            <w:r>
              <w:rPr>
                <w:rFonts w:ascii="Times New Roman" w:hAnsi="Times New Roman" w:eastAsia="Times New Roman"/>
                <w:b w:val="0"/>
                <w:sz w:val="18"/>
              </w:rPr>
              <w:t>Nu se poate vedea cine a schimbat statusuri/date/sume.</w:t>
            </w:r>
          </w:p>
        </w:tc>
        <w:tc>
          <w:tcPr>
            <w:tcW w:type="dxa" w:w="2835"/>
            <w:vAlign w:val="top"/>
          </w:tcPr>
          <w:p>
            <w:pPr>
              <w:jc w:val="left"/>
            </w:pPr>
            <w:r/>
            <w:r>
              <w:rPr>
                <w:rFonts w:ascii="Times New Roman" w:hAnsi="Times New Roman" w:eastAsia="Times New Roman"/>
                <w:b w:val="0"/>
                <w:sz w:val="18"/>
              </w:rPr>
              <w:t>status_history obligatoriu.</w:t>
            </w:r>
          </w:p>
        </w:tc>
      </w:tr>
    </w:tbl>
    <w:p>
      <w:pPr>
        <w:jc w:val="both"/>
      </w:pPr>
    </w:p>
    <w:p>
      <w:pPr>
        <w:pStyle w:val="Heading1"/>
      </w:pPr>
      <w:r>
        <w:rPr>
          <w:rFonts w:ascii="Times New Roman" w:hAnsi="Times New Roman" w:eastAsia="Times New Roman"/>
          <w:sz w:val="22"/>
        </w:rPr>
        <w:t>19. Schema Mermaid de copiat pentru IT</w:t>
      </w:r>
    </w:p>
    <w:p>
      <w:pPr>
        <w:jc w:val="both"/>
      </w:pPr>
      <w:r>
        <w:rPr>
          <w:rFonts w:ascii="Times New Roman" w:hAnsi="Times New Roman" w:eastAsia="Times New Roman"/>
          <w:sz w:val="22"/>
        </w:rPr>
        <w:t>Dacă IT-istul folosește Mermaid, poate copia schema de mai jos într-un renderer Mermaid pentru documentația tehnică internă:</w:t>
      </w:r>
    </w:p>
    <w:p>
      <w:pPr>
        <w:pStyle w:val="CodeBlock"/>
        <w:jc w:val="left"/>
      </w:pPr>
      <w:r>
        <w:rPr>
          <w:rFonts w:ascii="Consolas" w:hAnsi="Consolas" w:eastAsia="Consolas"/>
          <w:sz w:val="16"/>
        </w:rPr>
        <w:t>flowchart TD</w:t>
        <w:br/>
      </w:r>
      <w:r>
        <w:rPr>
          <w:rFonts w:ascii="Consolas" w:hAnsi="Consolas" w:eastAsia="Consolas"/>
          <w:sz w:val="16"/>
        </w:rPr>
        <w:t xml:space="preserve">    A[AN_T1 intrare în Comunicări] --&gt; B[OCR extrage date]</w:t>
        <w:br/>
      </w:r>
      <w:r>
        <w:rPr>
          <w:rFonts w:ascii="Consolas" w:hAnsi="Consolas" w:eastAsia="Consolas"/>
          <w:sz w:val="16"/>
        </w:rPr>
        <w:t xml:space="preserve">    B --&gt; C{Utilizator validează OCR?}</w:t>
        <w:br/>
      </w:r>
      <w:r>
        <w:rPr>
          <w:rFonts w:ascii="Consolas" w:hAnsi="Consolas" w:eastAsia="Consolas"/>
          <w:sz w:val="16"/>
        </w:rPr>
        <w:t xml:space="preserve">    C -- Nu --&gt; B1[Corectare manuală]</w:t>
        <w:br/>
      </w:r>
      <w:r>
        <w:rPr>
          <w:rFonts w:ascii="Consolas" w:hAnsi="Consolas" w:eastAsia="Consolas"/>
          <w:sz w:val="16"/>
        </w:rPr>
        <w:t xml:space="preserve">    B1 --&gt; C</w:t>
        <w:br/>
      </w:r>
      <w:r>
        <w:rPr>
          <w:rFonts w:ascii="Consolas" w:hAnsi="Consolas" w:eastAsia="Consolas"/>
          <w:sz w:val="16"/>
        </w:rPr>
        <w:t xml:space="preserve">    C -- Da --&gt; D[Creare dosar: status=În lucru, ciclu=1, raport=V1]</w:t>
        <w:br/>
      </w:r>
      <w:r>
        <w:rPr>
          <w:rFonts w:ascii="Consolas" w:hAnsi="Consolas" w:eastAsia="Consolas"/>
          <w:sz w:val="16"/>
        </w:rPr>
        <w:t xml:space="preserve">    D --&gt; E[Draft cerere acces electronic]</w:t>
        <w:br/>
      </w:r>
      <w:r>
        <w:rPr>
          <w:rFonts w:ascii="Consolas" w:hAnsi="Consolas" w:eastAsia="Consolas"/>
          <w:sz w:val="16"/>
        </w:rPr>
        <w:t xml:space="preserve">    E --&gt; F{Utilizator aprobă trimiterea?}</w:t>
        <w:br/>
      </w:r>
      <w:r>
        <w:rPr>
          <w:rFonts w:ascii="Consolas" w:hAnsi="Consolas" w:eastAsia="Consolas"/>
          <w:sz w:val="16"/>
        </w:rPr>
        <w:t xml:space="preserve">    F -- Nu --&gt; E</w:t>
        <w:br/>
      </w:r>
      <w:r>
        <w:rPr>
          <w:rFonts w:ascii="Consolas" w:hAnsi="Consolas" w:eastAsia="Consolas"/>
          <w:sz w:val="16"/>
        </w:rPr>
        <w:t xml:space="preserve">    F -- Da --&gt; G[Trimitere + salvare dovadă]</w:t>
        <w:br/>
      </w:r>
      <w:r>
        <w:rPr>
          <w:rFonts w:ascii="Consolas" w:hAnsi="Consolas" w:eastAsia="Consolas"/>
          <w:sz w:val="16"/>
        </w:rPr>
        <w:t xml:space="preserve">    G --&gt; H[Completare părți, imobile, termene]</w:t>
        <w:br/>
      </w:r>
      <w:r>
        <w:rPr>
          <w:rFonts w:ascii="Consolas" w:hAnsi="Consolas" w:eastAsia="Consolas"/>
          <w:sz w:val="16"/>
        </w:rPr>
        <w:t xml:space="preserve">    H --&gt; I[Calcul deadline raport și deadline convocare]</w:t>
        <w:br/>
      </w:r>
      <w:r>
        <w:rPr>
          <w:rFonts w:ascii="Consolas" w:hAnsi="Consolas" w:eastAsia="Consolas"/>
          <w:sz w:val="16"/>
        </w:rPr>
        <w:t xml:space="preserve">    I --&gt; J[OCR chitanță + validare onorariu]</w:t>
        <w:br/>
      </w:r>
      <w:r>
        <w:rPr>
          <w:rFonts w:ascii="Consolas" w:hAnsi="Consolas" w:eastAsia="Consolas"/>
          <w:sz w:val="16"/>
        </w:rPr>
        <w:t xml:space="preserve">    J --&gt; K{Onorariu validat?}</w:t>
        <w:br/>
      </w:r>
      <w:r>
        <w:rPr>
          <w:rFonts w:ascii="Consolas" w:hAnsi="Consolas" w:eastAsia="Consolas"/>
          <w:sz w:val="16"/>
        </w:rPr>
        <w:t xml:space="preserve">    K -- Nu --&gt; L[Blocare convocare]</w:t>
        <w:br/>
      </w:r>
      <w:r>
        <w:rPr>
          <w:rFonts w:ascii="Consolas" w:hAnsi="Consolas" w:eastAsia="Consolas"/>
          <w:sz w:val="16"/>
        </w:rPr>
        <w:t xml:space="preserve">    K -- Da --&gt; M[Generează convocare Poșta Română]</w:t>
        <w:br/>
      </w:r>
      <w:r>
        <w:rPr>
          <w:rFonts w:ascii="Consolas" w:hAnsi="Consolas" w:eastAsia="Consolas"/>
          <w:sz w:val="16"/>
        </w:rPr>
        <w:t xml:space="preserve">    M --&gt; N[Atașare recipise și confirmări]</w:t>
        <w:br/>
      </w:r>
      <w:r>
        <w:rPr>
          <w:rFonts w:ascii="Consolas" w:hAnsi="Consolas" w:eastAsia="Consolas"/>
          <w:sz w:val="16"/>
        </w:rPr>
        <w:t xml:space="preserve">    N --&gt; O[Măsurători]</w:t>
        <w:br/>
      </w:r>
      <w:r>
        <w:rPr>
          <w:rFonts w:ascii="Consolas" w:hAnsi="Consolas" w:eastAsia="Consolas"/>
          <w:sz w:val="16"/>
        </w:rPr>
        <w:t xml:space="preserve">    O --&gt; P[Redactare raport]</w:t>
        <w:br/>
      </w:r>
      <w:r>
        <w:rPr>
          <w:rFonts w:ascii="Consolas" w:hAnsi="Consolas" w:eastAsia="Consolas"/>
          <w:sz w:val="16"/>
        </w:rPr>
        <w:t xml:space="preserve">    P --&gt; Q{Verificare Alex}</w:t>
        <w:br/>
      </w:r>
      <w:r>
        <w:rPr>
          <w:rFonts w:ascii="Consolas" w:hAnsi="Consolas" w:eastAsia="Consolas"/>
          <w:sz w:val="16"/>
        </w:rPr>
        <w:t xml:space="preserve">    Q -- Respins --&gt; P</w:t>
        <w:br/>
      </w:r>
      <w:r>
        <w:rPr>
          <w:rFonts w:ascii="Consolas" w:hAnsi="Consolas" w:eastAsia="Consolas"/>
          <w:sz w:val="16"/>
        </w:rPr>
        <w:t xml:space="preserve">    Q -- Aprobat --&gt; R[Depunere raport V1/Vn + dovadă]</w:t>
        <w:br/>
      </w:r>
      <w:r>
        <w:rPr>
          <w:rFonts w:ascii="Consolas" w:hAnsi="Consolas" w:eastAsia="Consolas"/>
          <w:sz w:val="16"/>
        </w:rPr>
        <w:t xml:space="preserve">    R --&gt; S[Decont V1 automat / Vn opțional]</w:t>
        <w:br/>
      </w:r>
      <w:r>
        <w:rPr>
          <w:rFonts w:ascii="Consolas" w:hAnsi="Consolas" w:eastAsia="Consolas"/>
          <w:sz w:val="16"/>
        </w:rPr>
        <w:t xml:space="preserve">    S --&gt; T[Așteaptă termen]</w:t>
        <w:br/>
      </w:r>
      <w:r>
        <w:rPr>
          <w:rFonts w:ascii="Consolas" w:hAnsi="Consolas" w:eastAsia="Consolas"/>
          <w:sz w:val="16"/>
        </w:rPr>
        <w:t xml:space="preserve">    T --&gt; U{Decizia instanței}</w:t>
        <w:br/>
      </w:r>
      <w:r>
        <w:rPr>
          <w:rFonts w:ascii="Consolas" w:hAnsi="Consolas" w:eastAsia="Consolas"/>
          <w:sz w:val="16"/>
        </w:rPr>
        <w:t xml:space="preserve">    U -- Obiecțiuni/completări --&gt; V[Deschide ciclu nou: Lucru 2/V2]</w:t>
        <w:br/>
      </w:r>
      <w:r>
        <w:rPr>
          <w:rFonts w:ascii="Consolas" w:hAnsi="Consolas" w:eastAsia="Consolas"/>
          <w:sz w:val="16"/>
        </w:rPr>
        <w:t xml:space="preserve">    V --&gt; H</w:t>
        <w:br/>
      </w:r>
      <w:r>
        <w:rPr>
          <w:rFonts w:ascii="Consolas" w:hAnsi="Consolas" w:eastAsia="Consolas"/>
          <w:sz w:val="16"/>
        </w:rPr>
        <w:t xml:space="preserve">    U -- Raport luat în considerare --&gt; W[Status=Omologat]</w:t>
        <w:br/>
      </w:r>
      <w:r>
        <w:rPr>
          <w:rFonts w:ascii="Consolas" w:hAnsi="Consolas" w:eastAsia="Consolas"/>
          <w:sz w:val="16"/>
        </w:rPr>
        <w:t xml:space="preserve">    W --&gt; X{Hotărâre definitivă?}</w:t>
        <w:br/>
      </w:r>
      <w:r>
        <w:rPr>
          <w:rFonts w:ascii="Consolas" w:hAnsi="Consolas" w:eastAsia="Consolas"/>
          <w:sz w:val="16"/>
        </w:rPr>
        <w:t xml:space="preserve">    X -- Da, confirmat utilizator --&gt; Y[Status=Finalizat]</w:t>
        <w:br/>
      </w:r>
      <w:r>
        <w:rPr>
          <w:rFonts w:ascii="Consolas" w:hAnsi="Consolas" w:eastAsia="Consolas"/>
          <w:sz w:val="16"/>
        </w:rPr>
        <w:t xml:space="preserve">    X -- Nu --&gt; W</w:t>
        <w:br/>
      </w:r>
      <w:r>
        <w:rPr>
          <w:rFonts w:ascii="Consolas" w:hAnsi="Consolas" w:eastAsia="Consolas"/>
          <w:sz w:val="16"/>
        </w:rPr>
        <w:t xml:space="preserve">    U -- Înlocuire/recuzare/refuz --&gt; Z[Închis fără finalizare + motiv]</w:t>
        <w:br/>
      </w:r>
    </w:p>
    <w:p>
      <w:pPr>
        <w:pStyle w:val="Heading1"/>
      </w:pPr>
      <w:r>
        <w:rPr>
          <w:rFonts w:ascii="Times New Roman" w:hAnsi="Times New Roman" w:eastAsia="Times New Roman"/>
          <w:sz w:val="22"/>
        </w:rPr>
        <w:t>20. Concluzie finală pentru IT</w:t>
      </w:r>
    </w:p>
    <w:p>
      <w:pPr>
        <w:jc w:val="both"/>
      </w:pPr>
      <w:r>
        <w:rPr>
          <w:rFonts w:ascii="Times New Roman" w:hAnsi="Times New Roman" w:eastAsia="Times New Roman"/>
          <w:sz w:val="22"/>
        </w:rPr>
        <w:t>Modulul Expertize trebuie implementat ca un motor de workflow ciclic, nu ca o succesiune rigidă de statusuri. AN_T1 declanșează dosarul și Lucru 1/V1. Raportul V1, odată depus, poate închide ciclul sau poate genera cicluri noi, dacă instanța solicită completări, obiecțiuni sau lămuriri. Fiecare ciclu păstrează istoricul comunicărilor, taskurilor, documentelor, termenelor, onorariilor și validărilor.</w:t>
      </w:r>
    </w:p>
    <w:p>
      <w:pPr>
        <w:jc w:val="both"/>
      </w:pPr>
      <w:r>
        <w:rPr>
          <w:rFonts w:ascii="Times New Roman" w:hAnsi="Times New Roman" w:eastAsia="Times New Roman"/>
          <w:sz w:val="22"/>
        </w:rPr>
        <w:t>Regulile critice pentru MVP sunt: OCR validat de utilizator, convocare blocată fără onorariu provizoriu validat, calcul corect al termenelor pe zile lucrătoare cu calendar nelucrător, convocare exclusiv prin Poșta Română, decont automat la V1 și opțional la V2/Vn, urmărire onorariu cerut/aprobat/prorogat și finalizare numai după hotărâre definitivă confirmată de utilizator.</w:t>
      </w:r>
    </w:p>
    <w:p>
      <w:pPr>
        <w:jc w:val="both"/>
      </w:pPr>
      <w:r>
        <w:rPr>
          <w:rFonts w:ascii="Times New Roman" w:hAnsi="Times New Roman" w:eastAsia="Times New Roman"/>
          <w:sz w:val="22"/>
        </w:rPr>
        <w:t>Această structură menține ERP-ul simplu pentru MVP, dar suficient de robust pentru faza 2: email integrat, OCR mai avansat, AI, dashboard-uri, productivitate, financiar și audit complet.</w:t>
      </w:r>
    </w:p>
    <w:sectPr w:rsidR="00FC693F" w:rsidRPr="0006063C" w:rsidSect="00034616">
      <w:footerReference w:type="default" r:id="rId9"/>
      <w:pgSz w:w="11906" w:h="16838"/>
      <w:pgMar w:top="1020" w:right="1134" w:bottom="102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18"/>
      </w:rPr>
      <w:t xml:space="preserve">Documentație ERP Zoomacad – Modul Expertize | Pagina </w:t>
    </w: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line="252" w:lineRule="auto"/>
      <w:jc w:val="both"/>
    </w:pPr>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00" w:after="120"/>
      <w:outlineLvl w:val="0"/>
    </w:pPr>
    <w:rPr>
      <w:rFonts w:asciiTheme="majorHAnsi" w:eastAsiaTheme="majorEastAsia" w:hAnsiTheme="majorHAnsi" w:cstheme="majorBidi" w:ascii="Times New Roman" w:hAnsi="Times New Roman" w:eastAsia="Times New Roman"/>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120"/>
      <w:outlineLvl w:val="1"/>
    </w:pPr>
    <w:rPr>
      <w:rFonts w:asciiTheme="majorHAnsi" w:eastAsiaTheme="majorEastAsia" w:hAnsiTheme="majorHAnsi" w:cstheme="majorBidi" w:ascii="Times New Roman" w:hAnsi="Times New Roman" w:eastAsia="Times New Roman"/>
      <w:b/>
      <w:bCs/>
      <w:color w:val="000000"/>
      <w:sz w:val="26"/>
      <w:szCs w:val="26"/>
    </w:rPr>
  </w:style>
  <w:style w:type="paragraph" w:styleId="Heading3">
    <w:name w:val="heading 3"/>
    <w:basedOn w:val="Normal"/>
    <w:next w:val="Normal"/>
    <w:link w:val="Heading3Char"/>
    <w:uiPriority w:val="9"/>
    <w:unhideWhenUsed/>
    <w:qFormat/>
    <w:rsid w:val="00FC693F"/>
    <w:pPr>
      <w:keepNext/>
      <w:keepLines/>
      <w:spacing w:before="200" w:after="120"/>
      <w:outlineLvl w:val="2"/>
    </w:pPr>
    <w:rPr>
      <w:rFonts w:asciiTheme="majorHAnsi" w:eastAsiaTheme="majorEastAsia" w:hAnsiTheme="majorHAnsi" w:cstheme="majorBidi" w:ascii="Times New Roman" w:hAnsi="Times New Roman" w:eastAsia="Times New Roman"/>
      <w:b/>
      <w:bCs/>
      <w:color w:val="00000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deBlock">
    <w:name w:val="CodeBlock"/>
    <w:pPr>
      <w:spacing w:after="80"/>
      <w:ind w:left="227" w:right="113"/>
      <w:jc w:val="left"/>
    </w:pPr>
    <w:rPr>
      <w:rFonts w:ascii="Consolas" w:hAnsi="Consolas" w:eastAsia="Consolas"/>
      <w:sz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image" Target="media/image2.png"/><Relationship Id="rId12" Type="http://schemas.openxmlformats.org/officeDocument/2006/relationships/image" Target="media/image3.png"/><Relationship Id="rId1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